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4A" w:rsidRDefault="00C01A4A" w:rsidP="00C01A4A">
      <w:pPr>
        <w:jc w:val="center"/>
        <w:rPr>
          <w:rFonts w:cstheme="minorHAnsi"/>
          <w:b/>
          <w:sz w:val="32"/>
          <w:szCs w:val="32"/>
        </w:rPr>
      </w:pPr>
      <w:r w:rsidRPr="00A540E9">
        <w:rPr>
          <w:rFonts w:cstheme="minorHAnsi"/>
          <w:b/>
          <w:sz w:val="32"/>
          <w:szCs w:val="32"/>
        </w:rPr>
        <w:t>INFORMAČNÁ POVINNOSŤ PREVÁDZKOVATEĽA</w:t>
      </w:r>
    </w:p>
    <w:p w:rsidR="00C01A4A" w:rsidRDefault="00C01A4A" w:rsidP="00C01A4A">
      <w:pPr>
        <w:jc w:val="center"/>
        <w:rPr>
          <w:rFonts w:cstheme="minorHAnsi"/>
          <w:sz w:val="24"/>
          <w:szCs w:val="24"/>
        </w:rPr>
      </w:pPr>
      <w:r w:rsidRPr="00BB22F4">
        <w:rPr>
          <w:rFonts w:cstheme="minorHAnsi"/>
          <w:sz w:val="24"/>
          <w:szCs w:val="24"/>
        </w:rPr>
        <w:t>( ďalej aj ako „zásady OOÚ“)</w:t>
      </w:r>
    </w:p>
    <w:p w:rsidR="00C01A4A" w:rsidRDefault="00C01A4A" w:rsidP="00C01A4A">
      <w:pPr>
        <w:jc w:val="center"/>
        <w:rPr>
          <w:rFonts w:cstheme="minorHAnsi"/>
          <w:sz w:val="24"/>
          <w:szCs w:val="24"/>
        </w:rPr>
      </w:pPr>
      <w:r>
        <w:rPr>
          <w:rFonts w:cstheme="minorHAnsi"/>
          <w:sz w:val="24"/>
          <w:szCs w:val="24"/>
        </w:rPr>
        <w:t>Podľa článku 13 nariadenia Európskeho parlamentu a Rady (EÚ) 2016/679 o ochrane fyzických osôb pri spracúvaní osobných údajov a o voľnom pohybe takýchto údajov (ďalej len „Nariadenie“) v súlade s §19 zákona č. 18/2018 Z. z. o ochrane osobných údajov ( ďalej len „zákon“)</w:t>
      </w:r>
    </w:p>
    <w:p w:rsidR="00C01A4A" w:rsidRDefault="00C01A4A" w:rsidP="00C01A4A">
      <w:pPr>
        <w:jc w:val="center"/>
        <w:rPr>
          <w:rFonts w:cstheme="minorHAnsi"/>
          <w:sz w:val="24"/>
          <w:szCs w:val="24"/>
        </w:rPr>
      </w:pPr>
      <w:r>
        <w:rPr>
          <w:rFonts w:cstheme="minorHAnsi"/>
          <w:noProof/>
          <w:sz w:val="24"/>
          <w:szCs w:val="24"/>
          <w:lang w:eastAsia="sk-SK"/>
        </w:rPr>
        <w:drawing>
          <wp:inline distT="0" distB="0" distL="0" distR="0" wp14:anchorId="74391F02" wp14:editId="4E6785AA">
            <wp:extent cx="5753100" cy="152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rsidR="00B30401" w:rsidRDefault="00B30401" w:rsidP="00B30401">
      <w:pPr>
        <w:jc w:val="center"/>
        <w:rPr>
          <w:rFonts w:cstheme="minorHAnsi"/>
          <w:b/>
          <w:sz w:val="28"/>
          <w:szCs w:val="28"/>
          <w:u w:val="single"/>
        </w:rPr>
      </w:pPr>
      <w:r>
        <w:rPr>
          <w:rFonts w:cstheme="minorHAnsi"/>
          <w:b/>
          <w:sz w:val="28"/>
          <w:szCs w:val="28"/>
          <w:u w:val="single"/>
        </w:rPr>
        <w:t>PREVÁDZKOVATEĽ</w:t>
      </w:r>
    </w:p>
    <w:p w:rsidR="00B30401" w:rsidRDefault="00F008B5" w:rsidP="00F008B5">
      <w:pPr>
        <w:jc w:val="center"/>
        <w:rPr>
          <w:rFonts w:cstheme="minorHAnsi"/>
          <w:b/>
          <w:sz w:val="24"/>
          <w:szCs w:val="24"/>
        </w:rPr>
      </w:pPr>
      <w:r>
        <w:rPr>
          <w:rFonts w:cstheme="minorHAnsi"/>
          <w:b/>
          <w:sz w:val="24"/>
          <w:szCs w:val="24"/>
        </w:rPr>
        <w:t>Názov neziskovej organizácie</w:t>
      </w:r>
      <w:r w:rsidR="00B30401">
        <w:rPr>
          <w:rFonts w:cstheme="minorHAnsi"/>
          <w:b/>
          <w:sz w:val="24"/>
          <w:szCs w:val="24"/>
        </w:rPr>
        <w:t xml:space="preserve">: </w:t>
      </w:r>
      <w:r>
        <w:rPr>
          <w:rFonts w:cstheme="minorHAnsi"/>
          <w:b/>
          <w:sz w:val="24"/>
          <w:szCs w:val="24"/>
        </w:rPr>
        <w:t xml:space="preserve">Oáza – nádej pre nový život, </w:t>
      </w:r>
      <w:proofErr w:type="spellStart"/>
      <w:r>
        <w:rPr>
          <w:rFonts w:cstheme="minorHAnsi"/>
          <w:b/>
          <w:sz w:val="24"/>
          <w:szCs w:val="24"/>
        </w:rPr>
        <w:t>n.o</w:t>
      </w:r>
      <w:proofErr w:type="spellEnd"/>
      <w:r>
        <w:rPr>
          <w:rFonts w:cstheme="minorHAnsi"/>
          <w:b/>
          <w:sz w:val="24"/>
          <w:szCs w:val="24"/>
        </w:rPr>
        <w:t xml:space="preserve">. </w:t>
      </w:r>
      <w:proofErr w:type="spellStart"/>
      <w:r>
        <w:rPr>
          <w:rFonts w:cstheme="minorHAnsi"/>
          <w:b/>
          <w:sz w:val="24"/>
          <w:szCs w:val="24"/>
        </w:rPr>
        <w:t>Oasis</w:t>
      </w:r>
      <w:proofErr w:type="spellEnd"/>
      <w:r>
        <w:rPr>
          <w:rFonts w:cstheme="minorHAnsi"/>
          <w:b/>
          <w:sz w:val="24"/>
          <w:szCs w:val="24"/>
        </w:rPr>
        <w:t xml:space="preserve"> </w:t>
      </w:r>
      <w:proofErr w:type="spellStart"/>
      <w:r>
        <w:rPr>
          <w:rFonts w:cstheme="minorHAnsi"/>
          <w:b/>
          <w:sz w:val="24"/>
          <w:szCs w:val="24"/>
        </w:rPr>
        <w:t>of</w:t>
      </w:r>
      <w:proofErr w:type="spellEnd"/>
      <w:r>
        <w:rPr>
          <w:rFonts w:cstheme="minorHAnsi"/>
          <w:b/>
          <w:sz w:val="24"/>
          <w:szCs w:val="24"/>
        </w:rPr>
        <w:t xml:space="preserve"> </w:t>
      </w:r>
      <w:proofErr w:type="spellStart"/>
      <w:r>
        <w:rPr>
          <w:rFonts w:cstheme="minorHAnsi"/>
          <w:b/>
          <w:sz w:val="24"/>
          <w:szCs w:val="24"/>
        </w:rPr>
        <w:t>Hope</w:t>
      </w:r>
      <w:proofErr w:type="spellEnd"/>
      <w:r>
        <w:rPr>
          <w:rFonts w:cstheme="minorHAnsi"/>
          <w:b/>
          <w:sz w:val="24"/>
          <w:szCs w:val="24"/>
        </w:rPr>
        <w:t xml:space="preserve"> </w:t>
      </w:r>
      <w:proofErr w:type="spellStart"/>
      <w:r>
        <w:rPr>
          <w:rFonts w:cstheme="minorHAnsi"/>
          <w:b/>
          <w:sz w:val="24"/>
          <w:szCs w:val="24"/>
        </w:rPr>
        <w:t>for</w:t>
      </w:r>
      <w:proofErr w:type="spellEnd"/>
      <w:r>
        <w:rPr>
          <w:rFonts w:cstheme="minorHAnsi"/>
          <w:b/>
          <w:sz w:val="24"/>
          <w:szCs w:val="24"/>
        </w:rPr>
        <w:t xml:space="preserve"> new </w:t>
      </w:r>
      <w:proofErr w:type="spellStart"/>
      <w:r>
        <w:rPr>
          <w:rFonts w:cstheme="minorHAnsi"/>
          <w:b/>
          <w:sz w:val="24"/>
          <w:szCs w:val="24"/>
        </w:rPr>
        <w:t>life</w:t>
      </w:r>
      <w:proofErr w:type="spellEnd"/>
      <w:r>
        <w:rPr>
          <w:rFonts w:cstheme="minorHAnsi"/>
          <w:b/>
          <w:sz w:val="24"/>
          <w:szCs w:val="24"/>
        </w:rPr>
        <w:t xml:space="preserve">, non </w:t>
      </w:r>
      <w:proofErr w:type="spellStart"/>
      <w:r>
        <w:rPr>
          <w:rFonts w:cstheme="minorHAnsi"/>
          <w:b/>
          <w:sz w:val="24"/>
          <w:szCs w:val="24"/>
        </w:rPr>
        <w:t>for</w:t>
      </w:r>
      <w:proofErr w:type="spellEnd"/>
      <w:r>
        <w:rPr>
          <w:rFonts w:cstheme="minorHAnsi"/>
          <w:b/>
          <w:sz w:val="24"/>
          <w:szCs w:val="24"/>
        </w:rPr>
        <w:t xml:space="preserve"> profit </w:t>
      </w:r>
      <w:proofErr w:type="spellStart"/>
      <w:r>
        <w:rPr>
          <w:rFonts w:cstheme="minorHAnsi"/>
          <w:b/>
          <w:sz w:val="24"/>
          <w:szCs w:val="24"/>
        </w:rPr>
        <w:t>organization</w:t>
      </w:r>
      <w:proofErr w:type="spellEnd"/>
    </w:p>
    <w:p w:rsidR="00B30401" w:rsidRDefault="00B30401" w:rsidP="00B30401">
      <w:pPr>
        <w:jc w:val="both"/>
        <w:rPr>
          <w:rFonts w:cstheme="minorHAnsi"/>
          <w:b/>
          <w:sz w:val="24"/>
          <w:szCs w:val="24"/>
        </w:rPr>
      </w:pPr>
      <w:r>
        <w:rPr>
          <w:rFonts w:cstheme="minorHAnsi"/>
          <w:b/>
          <w:sz w:val="24"/>
          <w:szCs w:val="24"/>
        </w:rPr>
        <w:t xml:space="preserve">Sídlo: </w:t>
      </w:r>
      <w:r w:rsidR="00F008B5">
        <w:rPr>
          <w:rFonts w:cstheme="minorHAnsi"/>
          <w:b/>
          <w:color w:val="000000" w:themeColor="text1"/>
          <w:sz w:val="24"/>
          <w:szCs w:val="24"/>
        </w:rPr>
        <w:t xml:space="preserve">Záhrada </w:t>
      </w:r>
      <w:proofErr w:type="spellStart"/>
      <w:r w:rsidR="00F008B5">
        <w:rPr>
          <w:rFonts w:cstheme="minorHAnsi"/>
          <w:b/>
          <w:color w:val="000000" w:themeColor="text1"/>
          <w:sz w:val="24"/>
          <w:szCs w:val="24"/>
        </w:rPr>
        <w:t>Bernátovce</w:t>
      </w:r>
      <w:proofErr w:type="spellEnd"/>
      <w:r w:rsidR="00F008B5">
        <w:rPr>
          <w:rFonts w:cstheme="minorHAnsi"/>
          <w:b/>
          <w:color w:val="000000" w:themeColor="text1"/>
          <w:sz w:val="24"/>
          <w:szCs w:val="24"/>
        </w:rPr>
        <w:t xml:space="preserve"> 779, 040 17 Košice – mestská časť Barca</w:t>
      </w:r>
    </w:p>
    <w:p w:rsidR="00B30401" w:rsidRDefault="00B30401" w:rsidP="00B30401">
      <w:pPr>
        <w:jc w:val="both"/>
        <w:rPr>
          <w:rFonts w:cstheme="minorHAnsi"/>
          <w:b/>
          <w:sz w:val="24"/>
          <w:szCs w:val="24"/>
        </w:rPr>
      </w:pPr>
      <w:r>
        <w:rPr>
          <w:rFonts w:cstheme="minorHAnsi"/>
          <w:b/>
          <w:sz w:val="24"/>
          <w:szCs w:val="24"/>
        </w:rPr>
        <w:t xml:space="preserve">IČO: </w:t>
      </w:r>
      <w:r w:rsidR="00F008B5">
        <w:rPr>
          <w:rFonts w:cstheme="minorHAnsi"/>
          <w:b/>
          <w:color w:val="000000" w:themeColor="text1"/>
          <w:sz w:val="24"/>
          <w:szCs w:val="24"/>
        </w:rPr>
        <w:t>35581697</w:t>
      </w:r>
    </w:p>
    <w:p w:rsidR="00B30401" w:rsidRDefault="00B30401" w:rsidP="00B30401">
      <w:pPr>
        <w:jc w:val="both"/>
        <w:rPr>
          <w:rFonts w:cstheme="minorHAnsi"/>
          <w:b/>
          <w:sz w:val="24"/>
          <w:szCs w:val="24"/>
        </w:rPr>
      </w:pPr>
      <w:r>
        <w:rPr>
          <w:rFonts w:cstheme="minorHAnsi"/>
          <w:b/>
          <w:sz w:val="24"/>
          <w:szCs w:val="24"/>
        </w:rPr>
        <w:t>Kontaktné údaje prevádzkovateľa:</w:t>
      </w:r>
    </w:p>
    <w:p w:rsidR="00B30401" w:rsidRDefault="00B30401" w:rsidP="00B30401">
      <w:pPr>
        <w:jc w:val="both"/>
        <w:rPr>
          <w:rFonts w:cstheme="minorHAnsi"/>
          <w:sz w:val="24"/>
          <w:szCs w:val="24"/>
        </w:rPr>
      </w:pPr>
      <w:r>
        <w:rPr>
          <w:rFonts w:cstheme="minorHAnsi"/>
          <w:sz w:val="24"/>
          <w:szCs w:val="24"/>
        </w:rPr>
        <w:t xml:space="preserve">Kontaktná osoba: </w:t>
      </w:r>
      <w:r w:rsidR="00F008B5">
        <w:rPr>
          <w:rFonts w:cstheme="minorHAnsi"/>
          <w:sz w:val="24"/>
          <w:szCs w:val="24"/>
        </w:rPr>
        <w:t>Irena Petrášová</w:t>
      </w:r>
      <w:r>
        <w:rPr>
          <w:rFonts w:cstheme="minorHAnsi"/>
          <w:sz w:val="24"/>
          <w:szCs w:val="24"/>
        </w:rPr>
        <w:t xml:space="preserve"> </w:t>
      </w:r>
    </w:p>
    <w:p w:rsidR="00C01A4A" w:rsidRPr="00547ED3" w:rsidRDefault="00B30401" w:rsidP="00F008B5">
      <w:pPr>
        <w:jc w:val="center"/>
        <w:rPr>
          <w:rFonts w:cstheme="minorHAnsi"/>
          <w:sz w:val="16"/>
          <w:szCs w:val="16"/>
        </w:rPr>
      </w:pPr>
      <w:r>
        <w:rPr>
          <w:rFonts w:cstheme="minorHAnsi"/>
          <w:noProof/>
          <w:color w:val="000000" w:themeColor="text1"/>
          <w:sz w:val="16"/>
          <w:szCs w:val="16"/>
          <w:lang w:eastAsia="sk-SK"/>
        </w:rPr>
        <w:drawing>
          <wp:inline distT="0" distB="0" distL="0" distR="0" wp14:anchorId="3EB6A3AE" wp14:editId="7FB22D1D">
            <wp:extent cx="352425" cy="26670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7A47F7">
        <w:t>+421908 993 666</w:t>
      </w:r>
      <w:r w:rsidR="007A47F7">
        <w:rPr>
          <w:rFonts w:cstheme="minorHAnsi"/>
          <w:color w:val="000000" w:themeColor="text1"/>
          <w:sz w:val="24"/>
          <w:szCs w:val="24"/>
        </w:rPr>
        <w:t xml:space="preserve">  </w:t>
      </w:r>
      <w:r>
        <w:rPr>
          <w:rFonts w:cstheme="minorHAnsi"/>
          <w:noProof/>
          <w:color w:val="000000" w:themeColor="text1"/>
          <w:sz w:val="24"/>
          <w:szCs w:val="24"/>
          <w:lang w:eastAsia="sk-SK"/>
        </w:rPr>
        <w:drawing>
          <wp:inline distT="0" distB="0" distL="0" distR="0" wp14:anchorId="634B80ED" wp14:editId="629DE055">
            <wp:extent cx="381000" cy="2667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rFonts w:cstheme="minorHAnsi"/>
          <w:color w:val="000000" w:themeColor="text1"/>
          <w:sz w:val="24"/>
          <w:szCs w:val="24"/>
        </w:rPr>
        <w:t xml:space="preserve">    </w:t>
      </w:r>
      <w:r w:rsidR="00F008B5">
        <w:rPr>
          <w:rFonts w:cstheme="minorHAnsi"/>
          <w:sz w:val="24"/>
          <w:szCs w:val="24"/>
        </w:rPr>
        <w:t>oaza.bernatovce</w:t>
      </w:r>
      <w:r>
        <w:rPr>
          <w:rFonts w:cstheme="minorHAnsi"/>
          <w:sz w:val="24"/>
          <w:szCs w:val="24"/>
        </w:rPr>
        <w:t>@gmail.com</w:t>
      </w:r>
      <w:r>
        <w:rPr>
          <w:rFonts w:cstheme="minorHAnsi"/>
          <w:color w:val="000000" w:themeColor="text1"/>
          <w:sz w:val="24"/>
          <w:szCs w:val="24"/>
        </w:rPr>
        <w:t xml:space="preserve">  </w:t>
      </w:r>
      <w:r w:rsidR="00F008B5">
        <w:rPr>
          <w:rFonts w:cstheme="minorHAnsi"/>
          <w:color w:val="000000" w:themeColor="text1"/>
          <w:sz w:val="24"/>
          <w:szCs w:val="24"/>
        </w:rPr>
        <w:t xml:space="preserve">                                                          </w:t>
      </w:r>
      <w:r>
        <w:rPr>
          <w:rFonts w:cstheme="minorHAnsi"/>
          <w:color w:val="000000" w:themeColor="text1"/>
          <w:sz w:val="24"/>
          <w:szCs w:val="24"/>
        </w:rPr>
        <w:t xml:space="preserve">  </w:t>
      </w:r>
      <w:r>
        <w:rPr>
          <w:rFonts w:cstheme="minorHAnsi"/>
          <w:noProof/>
          <w:color w:val="000000" w:themeColor="text1"/>
          <w:sz w:val="24"/>
          <w:szCs w:val="24"/>
          <w:lang w:eastAsia="sk-SK"/>
        </w:rPr>
        <w:drawing>
          <wp:inline distT="0" distB="0" distL="0" distR="0" wp14:anchorId="5DB40DB8" wp14:editId="5F7F3AD0">
            <wp:extent cx="409575" cy="2000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Pr>
          <w:rFonts w:cstheme="minorHAnsi"/>
          <w:color w:val="000000" w:themeColor="text1"/>
          <w:sz w:val="24"/>
          <w:szCs w:val="24"/>
        </w:rPr>
        <w:t xml:space="preserve"> </w:t>
      </w:r>
      <w:r w:rsidR="00F008B5">
        <w:rPr>
          <w:rFonts w:cstheme="minorHAnsi"/>
          <w:color w:val="000000" w:themeColor="text1"/>
          <w:sz w:val="24"/>
          <w:szCs w:val="24"/>
        </w:rPr>
        <w:t xml:space="preserve">Záhrada </w:t>
      </w:r>
      <w:proofErr w:type="spellStart"/>
      <w:r w:rsidR="00F008B5">
        <w:rPr>
          <w:rFonts w:cstheme="minorHAnsi"/>
          <w:color w:val="000000" w:themeColor="text1"/>
          <w:sz w:val="24"/>
          <w:szCs w:val="24"/>
        </w:rPr>
        <w:t>Bernátovce</w:t>
      </w:r>
      <w:proofErr w:type="spellEnd"/>
      <w:r w:rsidR="00F008B5">
        <w:rPr>
          <w:rFonts w:cstheme="minorHAnsi"/>
          <w:color w:val="000000" w:themeColor="text1"/>
          <w:sz w:val="24"/>
          <w:szCs w:val="24"/>
        </w:rPr>
        <w:t xml:space="preserve"> 779, 040 17</w:t>
      </w:r>
      <w:r>
        <w:rPr>
          <w:rFonts w:cstheme="minorHAnsi"/>
          <w:color w:val="000000" w:themeColor="text1"/>
          <w:sz w:val="24"/>
          <w:szCs w:val="24"/>
        </w:rPr>
        <w:t xml:space="preserve"> </w:t>
      </w:r>
      <w:r>
        <w:rPr>
          <w:rFonts w:cstheme="minorHAnsi"/>
          <w:sz w:val="24"/>
          <w:szCs w:val="24"/>
        </w:rPr>
        <w:t>Košice</w:t>
      </w:r>
      <w:r w:rsidR="00C01A4A">
        <w:rPr>
          <w:rFonts w:cstheme="minorHAnsi"/>
          <w:noProof/>
          <w:sz w:val="16"/>
          <w:szCs w:val="16"/>
          <w:lang w:eastAsia="sk-SK"/>
        </w:rPr>
        <w:drawing>
          <wp:inline distT="0" distB="0" distL="0" distR="0" wp14:anchorId="2F0017C7" wp14:editId="319CFB72">
            <wp:extent cx="5753100" cy="1524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rsidR="00C01A4A" w:rsidRPr="00F008B5" w:rsidRDefault="00C01A4A" w:rsidP="00F008B5">
      <w:pPr>
        <w:jc w:val="center"/>
        <w:rPr>
          <w:rFonts w:cstheme="minorHAnsi"/>
          <w:b/>
          <w:sz w:val="28"/>
          <w:szCs w:val="28"/>
        </w:rPr>
      </w:pPr>
      <w:r w:rsidRPr="00547ED3">
        <w:rPr>
          <w:rFonts w:cstheme="minorHAnsi"/>
          <w:b/>
          <w:sz w:val="28"/>
          <w:szCs w:val="28"/>
        </w:rPr>
        <w:t>PRÁVA DOTKNUTEJ OSOBY</w:t>
      </w:r>
    </w:p>
    <w:p w:rsidR="00C01A4A" w:rsidRDefault="00C01A4A" w:rsidP="00C01A4A">
      <w:pPr>
        <w:jc w:val="center"/>
        <w:rPr>
          <w:rFonts w:cstheme="minorHAnsi"/>
          <w:b/>
          <w:sz w:val="32"/>
          <w:szCs w:val="32"/>
        </w:rPr>
      </w:pPr>
      <w:r>
        <w:rPr>
          <w:rFonts w:cstheme="minorHAnsi"/>
          <w:b/>
          <w:noProof/>
          <w:sz w:val="32"/>
          <w:szCs w:val="32"/>
          <w:lang w:eastAsia="sk-SK"/>
        </w:rPr>
        <w:drawing>
          <wp:inline distT="0" distB="0" distL="0" distR="0" wp14:anchorId="0A21CAAA" wp14:editId="4D688E69">
            <wp:extent cx="6486525" cy="14001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1400175"/>
                    </a:xfrm>
                    <a:prstGeom prst="rect">
                      <a:avLst/>
                    </a:prstGeom>
                    <a:noFill/>
                    <a:ln>
                      <a:noFill/>
                    </a:ln>
                  </pic:spPr>
                </pic:pic>
              </a:graphicData>
            </a:graphic>
          </wp:inline>
        </w:drawing>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prístup k osobným údajom</w:t>
      </w:r>
    </w:p>
    <w:p w:rsidR="00C01A4A" w:rsidRDefault="00C01A4A" w:rsidP="00C01A4A">
      <w:pPr>
        <w:jc w:val="both"/>
        <w:rPr>
          <w:rFonts w:cstheme="minorHAnsi"/>
          <w:sz w:val="24"/>
          <w:szCs w:val="24"/>
        </w:rPr>
      </w:pPr>
      <w:r>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C01A4A" w:rsidRDefault="00C01A4A" w:rsidP="00C01A4A">
      <w:pPr>
        <w:jc w:val="both"/>
        <w:rPr>
          <w:rFonts w:cstheme="minorHAnsi"/>
          <w:sz w:val="24"/>
          <w:szCs w:val="24"/>
        </w:rPr>
      </w:pPr>
      <w:r>
        <w:rPr>
          <w:rFonts w:cstheme="minorHAnsi"/>
          <w:sz w:val="24"/>
          <w:szCs w:val="24"/>
        </w:rPr>
        <w:t>Každá dotknutá osoba má právo a nárok na prístup k informáciám a to o:</w:t>
      </w:r>
    </w:p>
    <w:p w:rsidR="00C01A4A" w:rsidRDefault="00C01A4A" w:rsidP="00C01A4A">
      <w:pPr>
        <w:pStyle w:val="Odsekzoznamu"/>
        <w:numPr>
          <w:ilvl w:val="0"/>
          <w:numId w:val="2"/>
        </w:numPr>
        <w:jc w:val="both"/>
        <w:rPr>
          <w:rFonts w:cstheme="minorHAnsi"/>
          <w:sz w:val="24"/>
          <w:szCs w:val="24"/>
        </w:rPr>
      </w:pPr>
      <w:r>
        <w:rPr>
          <w:rFonts w:cstheme="minorHAnsi"/>
          <w:sz w:val="24"/>
          <w:szCs w:val="24"/>
        </w:rPr>
        <w:lastRenderedPageBreak/>
        <w:t>Účeloch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Kategórii dotknutých osobných údajov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dobe spracovávania a uchovávania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okruhu príjemcoch</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postupe v každom automatickom spracovávaní, prípadne následkoch takéhoto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A iné ( čl. 15 Nariadenia)</w:t>
      </w:r>
    </w:p>
    <w:p w:rsidR="00C01A4A" w:rsidRDefault="00C01A4A" w:rsidP="00C01A4A">
      <w:pPr>
        <w:jc w:val="both"/>
        <w:rPr>
          <w:rFonts w:cstheme="minorHAnsi"/>
          <w:sz w:val="24"/>
          <w:szCs w:val="24"/>
        </w:rPr>
      </w:pPr>
      <w:r>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Pr>
          <w:rFonts w:cstheme="minorHAnsi"/>
          <w:sz w:val="24"/>
          <w:szCs w:val="24"/>
        </w:rPr>
        <w:t>online</w:t>
      </w:r>
      <w:proofErr w:type="spellEnd"/>
      <w:r>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C01A4A" w:rsidRDefault="00C01A4A" w:rsidP="00C01A4A">
      <w:pPr>
        <w:pStyle w:val="Odsekzoznamu"/>
        <w:numPr>
          <w:ilvl w:val="0"/>
          <w:numId w:val="1"/>
        </w:numPr>
        <w:jc w:val="center"/>
        <w:rPr>
          <w:rFonts w:cstheme="minorHAnsi"/>
          <w:b/>
          <w:sz w:val="32"/>
          <w:szCs w:val="32"/>
        </w:rPr>
      </w:pPr>
      <w:r w:rsidRPr="00496AE6">
        <w:rPr>
          <w:rFonts w:cstheme="minorHAnsi"/>
          <w:b/>
          <w:sz w:val="32"/>
          <w:szCs w:val="32"/>
        </w:rPr>
        <w:t>Právo na presnosť</w:t>
      </w:r>
      <w:r>
        <w:rPr>
          <w:rFonts w:cstheme="minorHAnsi"/>
          <w:b/>
          <w:sz w:val="32"/>
          <w:szCs w:val="32"/>
        </w:rPr>
        <w:t xml:space="preserve"> osobných údajov</w:t>
      </w:r>
    </w:p>
    <w:p w:rsidR="00C01A4A" w:rsidRDefault="00C01A4A" w:rsidP="00C01A4A">
      <w:pPr>
        <w:jc w:val="both"/>
        <w:rPr>
          <w:rFonts w:cstheme="minorHAnsi"/>
          <w:sz w:val="24"/>
          <w:szCs w:val="24"/>
        </w:rPr>
      </w:pPr>
      <w:r w:rsidRPr="00496AE6">
        <w:rPr>
          <w:rFonts w:cstheme="minorHAnsi"/>
          <w:sz w:val="24"/>
          <w:szCs w:val="24"/>
        </w:rPr>
        <w:t xml:space="preserve">Ako dotknutá osoba máte právo na to, aby osobné údaje ktoré ste poskytli prevádzkovateľovi preniesol ďalšiemu prevádzkovateľovi v bežne používateľnom a strojovo </w:t>
      </w:r>
      <w:r>
        <w:rPr>
          <w:rFonts w:cstheme="minorHAnsi"/>
          <w:sz w:val="24"/>
          <w:szCs w:val="24"/>
        </w:rPr>
        <w:t xml:space="preserve"> </w:t>
      </w:r>
      <w:r w:rsidRPr="00496AE6">
        <w:rPr>
          <w:rFonts w:cstheme="minorHAnsi"/>
          <w:sz w:val="24"/>
          <w:szCs w:val="24"/>
        </w:rPr>
        <w:t>dotknutej osoby alebo na základe zmlúv a ich spracovanie prebieha formou automatizovaných prostriedkov</w:t>
      </w:r>
      <w:r>
        <w:rPr>
          <w:rFonts w:cstheme="minorHAnsi"/>
          <w:sz w:val="24"/>
          <w:szCs w:val="24"/>
        </w:rPr>
        <w:t>.</w:t>
      </w:r>
    </w:p>
    <w:p w:rsidR="00C01A4A" w:rsidRPr="00B24F6F" w:rsidRDefault="00C01A4A" w:rsidP="00C01A4A">
      <w:pPr>
        <w:pStyle w:val="Odsekzoznamu"/>
        <w:numPr>
          <w:ilvl w:val="0"/>
          <w:numId w:val="1"/>
        </w:numPr>
        <w:jc w:val="center"/>
        <w:rPr>
          <w:rFonts w:cstheme="minorHAnsi"/>
          <w:b/>
          <w:sz w:val="32"/>
          <w:szCs w:val="32"/>
        </w:rPr>
      </w:pPr>
      <w:r w:rsidRPr="00496AE6">
        <w:rPr>
          <w:rFonts w:cstheme="minorHAnsi"/>
          <w:b/>
          <w:sz w:val="32"/>
          <w:szCs w:val="32"/>
        </w:rPr>
        <w:t>Právo na obmedzenie spracovávania</w:t>
      </w:r>
      <w:r w:rsidRPr="00B24F6F">
        <w:rPr>
          <w:rFonts w:cstheme="minorHAnsi"/>
          <w:b/>
          <w:sz w:val="32"/>
          <w:szCs w:val="32"/>
        </w:rPr>
        <w:tab/>
      </w:r>
    </w:p>
    <w:p w:rsidR="00C01A4A" w:rsidRPr="00FF55CE" w:rsidRDefault="00C01A4A" w:rsidP="00C01A4A">
      <w:pPr>
        <w:jc w:val="both"/>
        <w:rPr>
          <w:rFonts w:cstheme="minorHAnsi"/>
          <w:sz w:val="24"/>
          <w:szCs w:val="24"/>
        </w:rPr>
      </w:pPr>
      <w:r w:rsidRPr="00FF55CE">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namietať</w:t>
      </w:r>
    </w:p>
    <w:p w:rsidR="00C01A4A" w:rsidRDefault="00C01A4A" w:rsidP="00C01A4A">
      <w:pPr>
        <w:jc w:val="both"/>
        <w:rPr>
          <w:rFonts w:cstheme="minorHAnsi"/>
          <w:sz w:val="24"/>
          <w:szCs w:val="24"/>
        </w:rPr>
      </w:pPr>
      <w:r>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C01A4A" w:rsidRDefault="00C01A4A" w:rsidP="00C01A4A">
      <w:pPr>
        <w:jc w:val="both"/>
        <w:rPr>
          <w:rFonts w:cstheme="minorHAnsi"/>
          <w:sz w:val="24"/>
          <w:szCs w:val="24"/>
        </w:rPr>
      </w:pPr>
      <w:r>
        <w:rPr>
          <w:rFonts w:cstheme="minorHAnsi"/>
          <w:sz w:val="24"/>
          <w:szCs w:val="24"/>
        </w:rPr>
        <w:t>- právneho titulu plnenia úloh realizovaných vo verejnom záujme alebo pri výkone verejnej moci, alebo  právneho titulu oprávneného záujmu prevádzkovateľa</w:t>
      </w:r>
    </w:p>
    <w:p w:rsidR="00C01A4A" w:rsidRDefault="00C01A4A" w:rsidP="00C01A4A">
      <w:pPr>
        <w:jc w:val="both"/>
        <w:rPr>
          <w:rFonts w:cstheme="minorHAnsi"/>
          <w:sz w:val="24"/>
          <w:szCs w:val="24"/>
        </w:rPr>
      </w:pPr>
      <w:r>
        <w:rPr>
          <w:rFonts w:cstheme="minorHAnsi"/>
          <w:sz w:val="24"/>
          <w:szCs w:val="24"/>
        </w:rPr>
        <w:t>- spracovávania osobných údajov na účely priameho marketingu</w:t>
      </w:r>
    </w:p>
    <w:p w:rsidR="00C01A4A" w:rsidRDefault="00C01A4A" w:rsidP="00C01A4A">
      <w:pPr>
        <w:jc w:val="both"/>
        <w:rPr>
          <w:rFonts w:cstheme="minorHAnsi"/>
          <w:sz w:val="24"/>
          <w:szCs w:val="24"/>
        </w:rPr>
      </w:pPr>
      <w:r>
        <w:rPr>
          <w:rFonts w:cstheme="minorHAnsi"/>
          <w:sz w:val="24"/>
          <w:szCs w:val="24"/>
        </w:rPr>
        <w:lastRenderedPageBreak/>
        <w:t>- spracovávania na účely vedeckého či historického výskumu alebo na štatistické účely</w:t>
      </w:r>
    </w:p>
    <w:p w:rsidR="00C01A4A" w:rsidRPr="00B24F6F" w:rsidRDefault="00C01A4A" w:rsidP="00C01A4A">
      <w:pPr>
        <w:jc w:val="both"/>
        <w:rPr>
          <w:rFonts w:cstheme="minorHAnsi"/>
          <w:sz w:val="24"/>
          <w:szCs w:val="24"/>
        </w:rPr>
      </w:pPr>
      <w:r>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opravu</w:t>
      </w:r>
    </w:p>
    <w:p w:rsidR="00C01A4A" w:rsidRDefault="00C01A4A" w:rsidP="00C01A4A">
      <w:pPr>
        <w:pStyle w:val="Odsekzoznamu"/>
        <w:rPr>
          <w:rFonts w:cstheme="minorHAnsi"/>
          <w:b/>
          <w:sz w:val="32"/>
          <w:szCs w:val="32"/>
        </w:rPr>
      </w:pPr>
    </w:p>
    <w:p w:rsidR="00C01A4A" w:rsidRDefault="00C01A4A" w:rsidP="00C01A4A">
      <w:pPr>
        <w:pStyle w:val="Odsekzoznamu"/>
        <w:ind w:left="0"/>
        <w:jc w:val="both"/>
        <w:rPr>
          <w:rFonts w:cstheme="minorHAnsi"/>
          <w:sz w:val="24"/>
          <w:szCs w:val="24"/>
        </w:rPr>
      </w:pPr>
      <w:r w:rsidRPr="002F7291">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C01A4A" w:rsidRPr="002F7291" w:rsidRDefault="00C01A4A" w:rsidP="00C01A4A">
      <w:pPr>
        <w:pStyle w:val="Odsekzoznamu"/>
        <w:ind w:left="0"/>
        <w:jc w:val="both"/>
        <w:rPr>
          <w:rFonts w:cstheme="minorHAnsi"/>
          <w:sz w:val="24"/>
          <w:szCs w:val="24"/>
        </w:rPr>
      </w:pP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podať návrh na začatie konania</w:t>
      </w:r>
    </w:p>
    <w:p w:rsidR="00DC1512" w:rsidRDefault="00DC1512" w:rsidP="00DC1512">
      <w:pPr>
        <w:pStyle w:val="Odsekzoznamu"/>
        <w:ind w:left="360"/>
        <w:rPr>
          <w:rFonts w:cstheme="minorHAnsi"/>
          <w:b/>
          <w:sz w:val="32"/>
          <w:szCs w:val="32"/>
        </w:rPr>
      </w:pPr>
    </w:p>
    <w:p w:rsidR="00C01A4A" w:rsidRPr="002F7291" w:rsidRDefault="00C01A4A" w:rsidP="00C01A4A">
      <w:pPr>
        <w:pStyle w:val="Odsekzoznamu"/>
        <w:ind w:left="0"/>
        <w:jc w:val="both"/>
        <w:rPr>
          <w:rFonts w:cstheme="minorHAnsi"/>
          <w:sz w:val="24"/>
          <w:szCs w:val="24"/>
        </w:rPr>
      </w:pPr>
      <w:r>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C01A4A" w:rsidRDefault="00C01A4A" w:rsidP="00C01A4A">
      <w:pPr>
        <w:pStyle w:val="Odsekzoznamu"/>
        <w:rPr>
          <w:rFonts w:cstheme="minorHAnsi"/>
          <w:b/>
          <w:sz w:val="32"/>
          <w:szCs w:val="32"/>
        </w:rPr>
      </w:pP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výmaz</w:t>
      </w:r>
    </w:p>
    <w:p w:rsidR="00C01A4A" w:rsidRDefault="00C01A4A" w:rsidP="00C01A4A">
      <w:pPr>
        <w:jc w:val="both"/>
        <w:rPr>
          <w:rFonts w:cstheme="minorHAnsi"/>
          <w:sz w:val="24"/>
          <w:szCs w:val="24"/>
        </w:rPr>
      </w:pPr>
      <w:r>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už pre účely na ktoré sa získali, alebo inak spracovávali nie sú potrebné</w:t>
      </w:r>
    </w:p>
    <w:p w:rsidR="00C01A4A" w:rsidRDefault="00C01A4A" w:rsidP="00C01A4A">
      <w:pPr>
        <w:pStyle w:val="Odsekzoznamu"/>
        <w:numPr>
          <w:ilvl w:val="0"/>
          <w:numId w:val="2"/>
        </w:numPr>
        <w:jc w:val="both"/>
        <w:rPr>
          <w:rFonts w:cstheme="minorHAnsi"/>
          <w:sz w:val="24"/>
          <w:szCs w:val="24"/>
        </w:rPr>
      </w:pPr>
      <w:r>
        <w:rPr>
          <w:rFonts w:cstheme="minorHAnsi"/>
          <w:sz w:val="24"/>
          <w:szCs w:val="24"/>
        </w:rPr>
        <w:t>Dôjde dotknutou osobou k odvolaniu súhlasu na základe ktorého sa spracovávanie vykonáva</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sa spracovávajú nezákonne</w:t>
      </w:r>
    </w:p>
    <w:p w:rsidR="00C01A4A" w:rsidRDefault="00C01A4A" w:rsidP="00C01A4A">
      <w:pPr>
        <w:pStyle w:val="Odsekzoznamu"/>
        <w:numPr>
          <w:ilvl w:val="0"/>
          <w:numId w:val="2"/>
        </w:numPr>
        <w:jc w:val="both"/>
        <w:rPr>
          <w:rFonts w:cstheme="minorHAnsi"/>
          <w:sz w:val="24"/>
          <w:szCs w:val="24"/>
        </w:rPr>
      </w:pPr>
      <w:r>
        <w:rPr>
          <w:rFonts w:cstheme="minorHAnsi"/>
          <w:sz w:val="24"/>
          <w:szCs w:val="24"/>
        </w:rPr>
        <w:t>Dotknutá osoba namieta voči spracovávaniu osobných údajov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Dôvodom pre výmaz je splnenie povinnosti zákona, osobitného predpisu alebo medzinárodnej zmluvy, ktorou je Slovenská republika viazaná</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sa získali v súvislosti s ponuku služieb informačnej spoločnosti osobe mladšej ako 16 rokov</w:t>
      </w:r>
    </w:p>
    <w:p w:rsidR="00C01A4A" w:rsidRDefault="00C01A4A" w:rsidP="00C01A4A">
      <w:pPr>
        <w:jc w:val="both"/>
        <w:rPr>
          <w:rFonts w:cstheme="minorHAnsi"/>
          <w:sz w:val="24"/>
          <w:szCs w:val="24"/>
        </w:rPr>
      </w:pPr>
      <w:r>
        <w:rPr>
          <w:rFonts w:cstheme="minorHAnsi"/>
          <w:sz w:val="24"/>
          <w:szCs w:val="24"/>
        </w:rPr>
        <w:t>Dotknutá osoba nemá a nebude mať právo na výmaz osobných údajov a to za predpokladu, že ich spracovávanie je potrebné na:</w:t>
      </w:r>
    </w:p>
    <w:p w:rsidR="00C01A4A" w:rsidRDefault="00C01A4A" w:rsidP="00C01A4A">
      <w:pPr>
        <w:pStyle w:val="Odsekzoznamu"/>
        <w:numPr>
          <w:ilvl w:val="0"/>
          <w:numId w:val="2"/>
        </w:numPr>
        <w:jc w:val="both"/>
        <w:rPr>
          <w:rFonts w:cstheme="minorHAnsi"/>
          <w:sz w:val="24"/>
          <w:szCs w:val="24"/>
        </w:rPr>
      </w:pPr>
      <w:r>
        <w:rPr>
          <w:rFonts w:cstheme="minorHAnsi"/>
          <w:sz w:val="24"/>
          <w:szCs w:val="24"/>
        </w:rPr>
        <w:lastRenderedPageBreak/>
        <w:t>Splnenie povinnosti podľa zákona, osobitného predpisu alebo medzinárodnej zmluvy, ktorou je Slovenská republika viazaná, alebo na splnenie úlohy realizovanej vo verejnom záujme alebo pri výkone verejnej moci zverenej prevádzkovateľovi</w:t>
      </w:r>
    </w:p>
    <w:p w:rsidR="00C01A4A" w:rsidRDefault="00C01A4A" w:rsidP="00C01A4A">
      <w:pPr>
        <w:pStyle w:val="Odsekzoznamu"/>
        <w:numPr>
          <w:ilvl w:val="0"/>
          <w:numId w:val="2"/>
        </w:numPr>
        <w:jc w:val="both"/>
        <w:rPr>
          <w:rFonts w:cstheme="minorHAnsi"/>
          <w:sz w:val="24"/>
          <w:szCs w:val="24"/>
        </w:rPr>
      </w:pPr>
      <w:r>
        <w:rPr>
          <w:rFonts w:cstheme="minorHAnsi"/>
          <w:sz w:val="24"/>
          <w:szCs w:val="24"/>
        </w:rPr>
        <w:t>Uplatnenie práva na slobodu prejavu a na informácie</w:t>
      </w:r>
    </w:p>
    <w:p w:rsidR="00C01A4A" w:rsidRDefault="00C01A4A" w:rsidP="00C01A4A">
      <w:pPr>
        <w:pStyle w:val="Odsekzoznamu"/>
        <w:numPr>
          <w:ilvl w:val="0"/>
          <w:numId w:val="2"/>
        </w:numPr>
        <w:jc w:val="both"/>
        <w:rPr>
          <w:rFonts w:cstheme="minorHAnsi"/>
          <w:sz w:val="24"/>
          <w:szCs w:val="24"/>
        </w:rPr>
      </w:pPr>
      <w:r>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Z dôvodov verejného záujmu v oblasti verejného zdravia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Preukazovanie, obhajovanie alebo uplatňovanie právnych nárokov</w:t>
      </w:r>
    </w:p>
    <w:p w:rsidR="00C01A4A" w:rsidRDefault="00C01A4A" w:rsidP="00C01A4A">
      <w:pPr>
        <w:pBdr>
          <w:bottom w:val="single" w:sz="12" w:space="1" w:color="auto"/>
        </w:pBdr>
        <w:jc w:val="both"/>
        <w:rPr>
          <w:rFonts w:cstheme="minorHAnsi"/>
          <w:sz w:val="24"/>
          <w:szCs w:val="24"/>
        </w:rPr>
      </w:pPr>
      <w:r>
        <w:rPr>
          <w:rFonts w:cstheme="minorHAnsi"/>
          <w:sz w:val="24"/>
          <w:szCs w:val="24"/>
        </w:rPr>
        <w:t>Prevádzkovateľ výmaz osobných údajov dotknutých osôb vykoná na základe žiadosti, a to bez zbytočného odkladu, ihneď po tom čo vyhodnotí, že žiadosť dotknutej osoby je dôvodná.</w:t>
      </w:r>
    </w:p>
    <w:p w:rsidR="00C01A4A" w:rsidRDefault="00C01A4A" w:rsidP="00C01A4A">
      <w:pPr>
        <w:jc w:val="both"/>
        <w:rPr>
          <w:rFonts w:cstheme="minorHAnsi"/>
          <w:sz w:val="24"/>
          <w:szCs w:val="24"/>
        </w:rPr>
      </w:pPr>
      <w:r>
        <w:rPr>
          <w:rFonts w:cstheme="minorHAnsi"/>
          <w:sz w:val="24"/>
          <w:szCs w:val="24"/>
        </w:rPr>
        <w:t xml:space="preserve">     Účelom spracovávania osobných údajov je dôvod, pre ktorý osobné údaje dotknutých osôb prevádzkovateľ spracováva v informačných systémoch a to na konkrétne určených právnych základoch. Každé spracovávanie osobných údajov je založené na konkrétnom právnom základe a za konkretizovaným teda konkrétne určeným, výslovne uvedeným a oprávneným účelom. V rámci záujmu zachovania transparentnosti ako aj zabezpečenia prehľadnosti uvedených informácií sú jednotlivé právne základy a účely spracovávania osobných údajov uvedené samostatne a to v závere týchto zásad OOÚ. V závere týchto zásad sú tieto právne základy a účely spracovávania osobných údajov rozdelené podľa jednotlivých informačných systémov.</w:t>
      </w:r>
    </w:p>
    <w:p w:rsidR="00C01A4A" w:rsidRPr="00A87452" w:rsidRDefault="00C01A4A" w:rsidP="00C01A4A">
      <w:pPr>
        <w:jc w:val="both"/>
        <w:rPr>
          <w:rFonts w:cstheme="minorHAnsi"/>
          <w:b/>
          <w:sz w:val="24"/>
          <w:szCs w:val="24"/>
        </w:rPr>
      </w:pPr>
      <w:r>
        <w:rPr>
          <w:rFonts w:cstheme="minorHAnsi"/>
          <w:sz w:val="24"/>
          <w:szCs w:val="24"/>
        </w:rPr>
        <w:t xml:space="preserve">     </w:t>
      </w:r>
      <w:r w:rsidRPr="00A87452">
        <w:rPr>
          <w:rFonts w:cstheme="minorHAnsi"/>
          <w:b/>
          <w:sz w:val="24"/>
          <w:szCs w:val="24"/>
        </w:rPr>
        <w:t>Z dôvodu, teda za účelom maximalizácie ochrany Vašich osobných údajov sme ako prevádzkovateľ dospeli k prijatiu primeraných organizačných, personálnych ako aj technických opatrení. Naším hlavným cieľom je v čo najväčšej miere zabrániť, poprípade znížiť riziko zneužitia, úniku, zverejnenia alebo akéhokoľvek iného použitia Vašich osobných údajov.</w:t>
      </w:r>
    </w:p>
    <w:p w:rsidR="00C01A4A" w:rsidRDefault="00C01A4A" w:rsidP="00C01A4A">
      <w:pPr>
        <w:jc w:val="both"/>
        <w:rPr>
          <w:rFonts w:cstheme="minorHAnsi"/>
          <w:b/>
          <w:sz w:val="24"/>
          <w:szCs w:val="24"/>
        </w:rPr>
      </w:pPr>
      <w:r w:rsidRPr="00A87452">
        <w:rPr>
          <w:rFonts w:cstheme="minorHAnsi"/>
          <w:b/>
          <w:sz w:val="24"/>
          <w:szCs w:val="24"/>
        </w:rPr>
        <w:t xml:space="preserve">     V prípade ak by nastala situácia, skutočnosť, ktorá povedie pravdepodobne k vysokému riziku pre práva a slobody fyzických osôb, ako dotknutá osoba budete bezodkladne informovaná a kontaktovaná ( článok 34 Nariadenia )</w:t>
      </w:r>
      <w:r>
        <w:rPr>
          <w:rFonts w:cstheme="minorHAnsi"/>
          <w:b/>
          <w:sz w:val="24"/>
          <w:szCs w:val="24"/>
        </w:rPr>
        <w:t>.</w:t>
      </w:r>
    </w:p>
    <w:p w:rsidR="00C01A4A" w:rsidRPr="00A87452" w:rsidRDefault="00C01A4A" w:rsidP="00C01A4A">
      <w:pPr>
        <w:jc w:val="both"/>
        <w:rPr>
          <w:rFonts w:cstheme="minorHAnsi"/>
          <w:sz w:val="24"/>
          <w:szCs w:val="24"/>
        </w:rPr>
      </w:pPr>
      <w:r>
        <w:rPr>
          <w:rFonts w:cstheme="minorHAnsi"/>
          <w:sz w:val="24"/>
          <w:szCs w:val="24"/>
        </w:rPr>
        <w:t xml:space="preserve">     V záujme zachovania zásad spracovávania osobných údajov, ktoré ustanovuje Nariadenie, ale aj zákon, najmä zásady minimalizácie osobných údajov, od Vás požadujeme ako od osoby dotknutej iba tie osobné údaje, ktoré sú nevyhnutnou zákonnou alebo zmluvnou požiadavkou pre naplnenie účelu ich spracovávania. Dovoľujeme si Vás ale upozorniť, že v prípade ak neposkytnutie týchto osobných údajov nevyhnutných na uzatvorenie zmluvy môže mať za následok neuzavretie zmluvného vzťahu.</w:t>
      </w:r>
    </w:p>
    <w:p w:rsidR="00C01A4A" w:rsidRPr="00FF4E10" w:rsidRDefault="00C01A4A" w:rsidP="00C01A4A">
      <w:pPr>
        <w:jc w:val="both"/>
        <w:rPr>
          <w:rFonts w:cstheme="minorHAnsi"/>
          <w:sz w:val="24"/>
          <w:szCs w:val="24"/>
        </w:rPr>
      </w:pPr>
    </w:p>
    <w:p w:rsidR="00C01A4A" w:rsidRDefault="00C01A4A" w:rsidP="00C01A4A">
      <w:pPr>
        <w:jc w:val="both"/>
        <w:rPr>
          <w:rFonts w:cstheme="minorHAnsi"/>
          <w:sz w:val="24"/>
          <w:szCs w:val="24"/>
        </w:rPr>
      </w:pPr>
    </w:p>
    <w:p w:rsidR="00C01A4A" w:rsidRDefault="00C01A4A" w:rsidP="00C01A4A">
      <w:pPr>
        <w:jc w:val="both"/>
        <w:rPr>
          <w:rFonts w:cstheme="minorHAnsi"/>
          <w:sz w:val="24"/>
          <w:szCs w:val="24"/>
        </w:rPr>
      </w:pPr>
      <w:r>
        <w:rPr>
          <w:rFonts w:cstheme="minorHAnsi"/>
          <w:sz w:val="24"/>
          <w:szCs w:val="24"/>
        </w:rPr>
        <w:lastRenderedPageBreak/>
        <w:t>Účely spracovávania, právny základ, kategórie dotknutých osôb, doba uchovávania, kategórie príjemcov, informácie o uskutočňovaní cezhraničného prenosu, informácie o automatizovanom rozhodovaní vrátane profilovania rozdelené podľa jednotlivých informačných systémov nasledovne:</w:t>
      </w:r>
    </w:p>
    <w:p w:rsidR="00DC1512" w:rsidRDefault="00DC1512" w:rsidP="00C01A4A">
      <w:pPr>
        <w:jc w:val="both"/>
        <w:rPr>
          <w:rFonts w:cstheme="minorHAnsi"/>
          <w:sz w:val="24"/>
          <w:szCs w:val="24"/>
        </w:rPr>
      </w:pPr>
    </w:p>
    <w:p w:rsidR="00DC1512" w:rsidRPr="00FC7ED4" w:rsidRDefault="00DC1512" w:rsidP="00DC1512">
      <w:pPr>
        <w:pStyle w:val="Odsekzoznamu"/>
        <w:numPr>
          <w:ilvl w:val="0"/>
          <w:numId w:val="3"/>
        </w:numPr>
        <w:jc w:val="center"/>
        <w:rPr>
          <w:rFonts w:cstheme="minorHAnsi"/>
          <w:b/>
          <w:color w:val="000000" w:themeColor="text1"/>
          <w:sz w:val="28"/>
          <w:szCs w:val="28"/>
        </w:rPr>
      </w:pPr>
      <w:r w:rsidRPr="00FC7ED4">
        <w:rPr>
          <w:rFonts w:cstheme="minorHAnsi"/>
          <w:b/>
          <w:color w:val="000000" w:themeColor="text1"/>
          <w:sz w:val="28"/>
          <w:szCs w:val="28"/>
        </w:rPr>
        <w:t>MZDOVÁ A PERSONÁLNA AGENDA /IS1/</w:t>
      </w:r>
    </w:p>
    <w:p w:rsidR="00DC1512" w:rsidRDefault="00DC1512" w:rsidP="00DC1512">
      <w:pPr>
        <w:pStyle w:val="Odsekzoznamu"/>
        <w:ind w:left="0"/>
        <w:jc w:val="both"/>
        <w:rPr>
          <w:rFonts w:cstheme="minorHAnsi"/>
          <w:b/>
          <w:color w:val="000000" w:themeColor="text1"/>
          <w:sz w:val="24"/>
          <w:szCs w:val="24"/>
        </w:rPr>
      </w:pPr>
    </w:p>
    <w:p w:rsidR="00DC1512" w:rsidRPr="004C5794" w:rsidRDefault="00DC1512" w:rsidP="00DC1512">
      <w:pPr>
        <w:pStyle w:val="Odsekzoznamu"/>
        <w:ind w:left="0"/>
        <w:jc w:val="both"/>
        <w:rPr>
          <w:rFonts w:cstheme="minorHAnsi"/>
          <w:b/>
          <w:color w:val="000000" w:themeColor="text1"/>
          <w:sz w:val="24"/>
          <w:szCs w:val="24"/>
        </w:rPr>
      </w:pPr>
      <w:r w:rsidRPr="004C5794">
        <w:rPr>
          <w:rFonts w:cstheme="minorHAnsi"/>
          <w:b/>
          <w:color w:val="000000" w:themeColor="text1"/>
          <w:sz w:val="24"/>
          <w:szCs w:val="24"/>
        </w:rPr>
        <w:t xml:space="preserve">Prevádzkovateľ prijal primerané personálne, technické a organizačné opatrenia a to hlavne vo forme: </w:t>
      </w:r>
    </w:p>
    <w:p w:rsidR="00DC1512" w:rsidRPr="004C5794" w:rsidRDefault="00DC1512" w:rsidP="00DC1512">
      <w:pPr>
        <w:pStyle w:val="Odsekzoznamu"/>
        <w:numPr>
          <w:ilvl w:val="0"/>
          <w:numId w:val="7"/>
        </w:numPr>
        <w:ind w:left="0" w:hanging="87"/>
        <w:jc w:val="both"/>
        <w:rPr>
          <w:rFonts w:cstheme="minorHAnsi"/>
          <w:color w:val="000000" w:themeColor="text1"/>
          <w:sz w:val="24"/>
          <w:szCs w:val="24"/>
        </w:rPr>
      </w:pPr>
      <w:r w:rsidRPr="004C5794">
        <w:rPr>
          <w:rFonts w:cstheme="minorHAnsi"/>
          <w:color w:val="000000" w:themeColor="text1"/>
          <w:sz w:val="24"/>
          <w:szCs w:val="24"/>
        </w:rPr>
        <w:t>Zabezpečenia trvalej dôvernosti, dostupnosti, integrity a odolnosti systémov spracovávania a služieb</w:t>
      </w:r>
    </w:p>
    <w:p w:rsidR="00DC1512" w:rsidRPr="004C5794" w:rsidRDefault="00DC1512" w:rsidP="00DC1512">
      <w:pPr>
        <w:pStyle w:val="Odsekzoznamu"/>
        <w:numPr>
          <w:ilvl w:val="0"/>
          <w:numId w:val="7"/>
        </w:numPr>
        <w:ind w:left="0" w:hanging="87"/>
        <w:jc w:val="both"/>
        <w:rPr>
          <w:rFonts w:cstheme="minorHAnsi"/>
          <w:color w:val="000000" w:themeColor="text1"/>
          <w:sz w:val="24"/>
          <w:szCs w:val="24"/>
        </w:rPr>
      </w:pPr>
      <w:r w:rsidRPr="004C5794">
        <w:rPr>
          <w:rFonts w:cstheme="minorHAnsi"/>
          <w:color w:val="000000" w:themeColor="text1"/>
          <w:sz w:val="24"/>
          <w:szCs w:val="24"/>
        </w:rPr>
        <w:t>Procesu pravidelného testovania hodnotenia a posudzovania účinnosti organizačných a technických opatrení slúžiacich k zaisteniu bezpečnosti spracúvania</w:t>
      </w:r>
    </w:p>
    <w:p w:rsidR="00DC1512" w:rsidRDefault="00DC1512" w:rsidP="00DC1512">
      <w:pPr>
        <w:pStyle w:val="Odsekzoznamu"/>
        <w:numPr>
          <w:ilvl w:val="0"/>
          <w:numId w:val="7"/>
        </w:numPr>
        <w:ind w:left="0" w:hanging="87"/>
        <w:jc w:val="both"/>
        <w:rPr>
          <w:rFonts w:cstheme="minorHAnsi"/>
          <w:color w:val="000000" w:themeColor="text1"/>
          <w:sz w:val="24"/>
          <w:szCs w:val="24"/>
        </w:rPr>
      </w:pPr>
      <w:r w:rsidRPr="004C5794">
        <w:rPr>
          <w:rFonts w:cstheme="minorHAnsi"/>
          <w:color w:val="000000" w:themeColor="text1"/>
          <w:sz w:val="24"/>
          <w:szCs w:val="24"/>
        </w:rPr>
        <w:t>Schopnosti včas zabezpečiť obnovu dostupnosti osobných údajov a tiež prístup k nim a to v prípade technického alebo fyzického incidentu</w:t>
      </w:r>
    </w:p>
    <w:p w:rsidR="00DC1512" w:rsidRDefault="00DC1512" w:rsidP="00DC1512">
      <w:pPr>
        <w:pStyle w:val="Odsekzoznamu"/>
        <w:ind w:left="0"/>
        <w:jc w:val="both"/>
        <w:rPr>
          <w:rFonts w:cstheme="minorHAnsi"/>
          <w:color w:val="000000" w:themeColor="text1"/>
          <w:sz w:val="24"/>
          <w:szCs w:val="24"/>
        </w:rPr>
      </w:pPr>
    </w:p>
    <w:p w:rsidR="00DC1512" w:rsidRPr="004C5794" w:rsidRDefault="00DC1512" w:rsidP="00DC1512">
      <w:pPr>
        <w:jc w:val="both"/>
        <w:rPr>
          <w:rFonts w:cstheme="minorHAnsi"/>
          <w:color w:val="000000" w:themeColor="text1"/>
          <w:sz w:val="24"/>
          <w:szCs w:val="24"/>
        </w:rPr>
      </w:pPr>
      <w:r w:rsidRPr="004C5794">
        <w:rPr>
          <w:rFonts w:cstheme="minorHAnsi"/>
          <w:b/>
          <w:color w:val="000000" w:themeColor="text1"/>
          <w:sz w:val="24"/>
          <w:szCs w:val="24"/>
        </w:rPr>
        <w:t>Účel spracovávania osobných údajov</w:t>
      </w:r>
      <w:r>
        <w:rPr>
          <w:rFonts w:cstheme="minorHAnsi"/>
          <w:b/>
          <w:color w:val="000000" w:themeColor="text1"/>
          <w:sz w:val="24"/>
          <w:szCs w:val="24"/>
        </w:rPr>
        <w:t xml:space="preserve">: </w:t>
      </w:r>
      <w:r w:rsidRPr="004C5794">
        <w:rPr>
          <w:rFonts w:cstheme="minorHAnsi"/>
          <w:color w:val="000000" w:themeColor="text1"/>
          <w:sz w:val="24"/>
          <w:szCs w:val="24"/>
        </w:rPr>
        <w:t>Plnenie povinností zamestnávateľa vyplývajúcich a súvisiacich s pracovným pomerom, ale aj obdobným vzťahom (jednotlivé dohody o prácach vykonávaných mimo pracovného pomeru) a to aj vrátane predzmluvných vzťahov a to najmä nie však výlučne</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výber zamestnancov a nábor</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-Plnenie povinností zamestnávateľa vyplývajúcich a súvisiacich s pracovnoprávnym vzťahom ako aj obdobným vzťahom</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voči zdravotnej poisťovni</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voči sociálnej poisťovni</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z oblasti daňových povinností      zamestnávateľa</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a to na úseku BOZP</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na úseku ochrany pred požiarmi</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na úseku pracovnej zdravotnej služby</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mzdová agenda a politika zamestnávateľa</w:t>
      </w:r>
    </w:p>
    <w:p w:rsidR="00DC1512" w:rsidRDefault="00DC1512" w:rsidP="00DC1512">
      <w:pPr>
        <w:pStyle w:val="Odsekzoznamu"/>
        <w:ind w:left="0"/>
        <w:jc w:val="both"/>
        <w:rPr>
          <w:rFonts w:cstheme="minorHAnsi"/>
          <w:color w:val="000000" w:themeColor="text1"/>
          <w:sz w:val="24"/>
          <w:szCs w:val="24"/>
        </w:rPr>
      </w:pPr>
      <w:r w:rsidRPr="004C5794">
        <w:rPr>
          <w:rFonts w:cstheme="minorHAnsi"/>
          <w:color w:val="000000" w:themeColor="text1"/>
          <w:sz w:val="24"/>
          <w:szCs w:val="24"/>
        </w:rPr>
        <w:t>- evidovanie dochádzky zamestnancov v dochádzkovej knihe a to na základe jednotlivých individuálnych zápisov príchodu, alebo odchodu do práce ( poprípade opustenia pracoviska počas prestávky a pod. )</w:t>
      </w:r>
    </w:p>
    <w:p w:rsidR="00DC1512" w:rsidRPr="004C5794" w:rsidRDefault="00DC1512" w:rsidP="00DC1512">
      <w:pPr>
        <w:pStyle w:val="Odsekzoznamu"/>
        <w:ind w:left="0"/>
        <w:jc w:val="both"/>
        <w:rPr>
          <w:rFonts w:cstheme="minorHAnsi"/>
          <w:color w:val="000000" w:themeColor="text1"/>
          <w:sz w:val="24"/>
          <w:szCs w:val="24"/>
        </w:rPr>
      </w:pPr>
    </w:p>
    <w:p w:rsidR="00DC1512" w:rsidRPr="004C5794" w:rsidRDefault="00DC1512" w:rsidP="00DC1512">
      <w:pPr>
        <w:pStyle w:val="Odsekzoznamu"/>
        <w:jc w:val="both"/>
        <w:rPr>
          <w:rFonts w:cstheme="minorHAnsi"/>
          <w:b/>
          <w:color w:val="000000" w:themeColor="text1"/>
          <w:sz w:val="24"/>
          <w:szCs w:val="24"/>
        </w:rPr>
      </w:pPr>
    </w:p>
    <w:tbl>
      <w:tblPr>
        <w:tblStyle w:val="Mriekatabuky"/>
        <w:tblW w:w="0" w:type="auto"/>
        <w:tblLook w:val="04A0" w:firstRow="1" w:lastRow="0" w:firstColumn="1" w:lastColumn="0" w:noHBand="0" w:noVBand="1"/>
      </w:tblPr>
      <w:tblGrid>
        <w:gridCol w:w="2660"/>
        <w:gridCol w:w="6552"/>
      </w:tblGrid>
      <w:tr w:rsidR="00DC1512" w:rsidRPr="004C5794" w:rsidTr="00827104">
        <w:tc>
          <w:tcPr>
            <w:tcW w:w="2660"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NÁZOV INFORMAČNÉHO SYSTÉMU</w:t>
            </w:r>
          </w:p>
        </w:tc>
        <w:tc>
          <w:tcPr>
            <w:tcW w:w="6552"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Personálna a mzdová agenda agenta zamestnancov</w:t>
            </w:r>
            <w:r>
              <w:rPr>
                <w:rFonts w:cstheme="minorHAnsi"/>
                <w:b/>
                <w:color w:val="000000" w:themeColor="text1"/>
                <w:sz w:val="24"/>
                <w:szCs w:val="24"/>
              </w:rPr>
              <w:t xml:space="preserve"> /IS1/</w:t>
            </w:r>
          </w:p>
        </w:tc>
      </w:tr>
    </w:tbl>
    <w:p w:rsidR="00DC1512" w:rsidRPr="004C5794" w:rsidRDefault="00DC1512" w:rsidP="00DC1512">
      <w:pPr>
        <w:jc w:val="both"/>
        <w:rPr>
          <w:rFonts w:cstheme="minorHAnsi"/>
          <w:b/>
          <w:color w:val="000000" w:themeColor="text1"/>
          <w:sz w:val="24"/>
          <w:szCs w:val="24"/>
        </w:rPr>
      </w:pPr>
    </w:p>
    <w:p w:rsidR="00DC1512" w:rsidRPr="004C5794" w:rsidRDefault="00DC1512" w:rsidP="00DC1512">
      <w:pPr>
        <w:jc w:val="both"/>
        <w:rPr>
          <w:rFonts w:cstheme="minorHAnsi"/>
          <w:b/>
          <w:color w:val="000000" w:themeColor="text1"/>
          <w:sz w:val="24"/>
          <w:szCs w:val="24"/>
        </w:rPr>
      </w:pPr>
      <w:r w:rsidRPr="004C5794">
        <w:rPr>
          <w:rFonts w:cstheme="minorHAnsi"/>
          <w:b/>
          <w:color w:val="000000" w:themeColor="text1"/>
          <w:sz w:val="24"/>
          <w:szCs w:val="24"/>
        </w:rPr>
        <w:t>IS. Právny základ</w:t>
      </w:r>
    </w:p>
    <w:p w:rsidR="00DC1512" w:rsidRPr="004C5794" w:rsidRDefault="00DC1512" w:rsidP="00DC1512">
      <w:pPr>
        <w:jc w:val="both"/>
        <w:rPr>
          <w:rFonts w:cstheme="minorHAnsi"/>
          <w:b/>
          <w:color w:val="000000" w:themeColor="text1"/>
          <w:sz w:val="24"/>
          <w:szCs w:val="24"/>
        </w:rPr>
      </w:pPr>
      <w:r w:rsidRPr="004C5794">
        <w:rPr>
          <w:rFonts w:cstheme="minorHAnsi"/>
          <w:b/>
          <w:color w:val="000000" w:themeColor="text1"/>
          <w:sz w:val="24"/>
          <w:szCs w:val="24"/>
        </w:rPr>
        <w:t>(účelu spracovávania osobných údajov )</w:t>
      </w:r>
    </w:p>
    <w:p w:rsidR="00DC1512" w:rsidRPr="004C5794" w:rsidRDefault="00DC1512" w:rsidP="00DC1512">
      <w:pPr>
        <w:jc w:val="both"/>
        <w:rPr>
          <w:rFonts w:cstheme="minorHAnsi"/>
          <w:b/>
          <w:color w:val="000000" w:themeColor="text1"/>
          <w:sz w:val="24"/>
          <w:szCs w:val="24"/>
        </w:rPr>
      </w:pPr>
    </w:p>
    <w:tbl>
      <w:tblPr>
        <w:tblStyle w:val="Mriekatabuky"/>
        <w:tblW w:w="0" w:type="auto"/>
        <w:tblLook w:val="04A0" w:firstRow="1" w:lastRow="0" w:firstColumn="1" w:lastColumn="0" w:noHBand="0" w:noVBand="1"/>
      </w:tblPr>
      <w:tblGrid>
        <w:gridCol w:w="4606"/>
        <w:gridCol w:w="2303"/>
        <w:gridCol w:w="2303"/>
      </w:tblGrid>
      <w:tr w:rsidR="00DC1512" w:rsidRPr="004C5794" w:rsidTr="00827104">
        <w:tc>
          <w:tcPr>
            <w:tcW w:w="9212" w:type="dxa"/>
            <w:gridSpan w:val="3"/>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Ústava Slovenskej republiky, zákon č. 82/2005 Z. z. o nelegálnej práci a nelegálnom zamestnávaní v znení neskorších predpisov,</w:t>
            </w:r>
          </w:p>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Zákon č. 18/2018 Z. z. o ochrane osobných údajov a o zmene a doplnení niektorých zákonov</w:t>
            </w:r>
          </w:p>
        </w:tc>
      </w:tr>
      <w:tr w:rsidR="00DC1512" w:rsidRPr="004C5794" w:rsidTr="00827104">
        <w:tc>
          <w:tcPr>
            <w:tcW w:w="4606" w:type="dxa"/>
            <w:vAlign w:val="center"/>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Výber zamestnancov</w:t>
            </w:r>
          </w:p>
        </w:tc>
        <w:tc>
          <w:tcPr>
            <w:tcW w:w="4606" w:type="dxa"/>
            <w:gridSpan w:val="2"/>
            <w:vAlign w:val="center"/>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311/2001 Z. z. Zákonník práce v znení neskorších predpisov</w:t>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55/2017 Z. z. o štátnej službe a o zmene a doplnení niektorých zákonov</w:t>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552/2003 Z. z. o výkone práce vo verejnom záujme v znení neskorších predpisov</w:t>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 xml:space="preserve">Evidencia osobných údajov neúspešných uchádzačov o zamestnanie a to za účelom ich pozvania na iné výberové konanie na základe </w:t>
            </w:r>
            <w:proofErr w:type="spellStart"/>
            <w:r w:rsidRPr="004C5794">
              <w:rPr>
                <w:rFonts w:cstheme="minorHAnsi"/>
                <w:iCs/>
                <w:color w:val="000000" w:themeColor="text1"/>
                <w:sz w:val="24"/>
                <w:szCs w:val="24"/>
              </w:rPr>
              <w:t>predchádzjúceho</w:t>
            </w:r>
            <w:proofErr w:type="spellEnd"/>
            <w:r w:rsidRPr="004C5794">
              <w:rPr>
                <w:rFonts w:cstheme="minorHAnsi"/>
                <w:iCs/>
                <w:color w:val="000000" w:themeColor="text1"/>
                <w:sz w:val="24"/>
                <w:szCs w:val="24"/>
              </w:rPr>
              <w:t xml:space="preserve"> súhlasu</w:t>
            </w:r>
          </w:p>
          <w:p w:rsidR="00DC1512" w:rsidRPr="004C5794" w:rsidRDefault="00DC1512" w:rsidP="00827104">
            <w:pPr>
              <w:jc w:val="both"/>
              <w:rPr>
                <w:rFonts w:cstheme="minorHAnsi"/>
                <w:iCs/>
                <w:color w:val="000000" w:themeColor="text1"/>
                <w:sz w:val="24"/>
                <w:szCs w:val="24"/>
              </w:rPr>
            </w:pP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Plnenie povinností zamestnávateľa vyplývajúcich a súvisiacich s pracovnoprávnym vzťahom ako aj obdobným vzťahom</w:t>
            </w: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311/2001 Z. z. Zákonník práce v znení neskorších predpisov</w:t>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55/2017 Z. z. o štátnej službe a o zmene a doplnení niektorých zákonov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5/2004 Z. z. o službách zamestnanosti a o zmene a doplnení niektorých zákonov v znení neskorších predpisov</w:t>
            </w:r>
          </w:p>
          <w:p w:rsidR="00DC1512"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552/2003 Z. z. o výkone práce vo verejnom záujme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 xml:space="preserve">Zákon č. 553/2003 Z. z. o odmeňovaní niektorých zamestnancov pri výkone práce vo verejnom záujme a o zmene a doplnení niektorých zákonov v znení neskorších </w:t>
            </w:r>
            <w:r w:rsidRPr="004C5794">
              <w:rPr>
                <w:rFonts w:cstheme="minorHAnsi"/>
                <w:iCs/>
                <w:color w:val="000000" w:themeColor="text1"/>
                <w:sz w:val="24"/>
                <w:szCs w:val="24"/>
              </w:rPr>
              <w:lastRenderedPageBreak/>
              <w:t>predpisov</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lastRenderedPageBreak/>
              <w:t>Plnenie povinností zamestnávateľa voči zdravotnej poisťovni</w:t>
            </w: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 xml:space="preserve">Zákon č. 580/2004 </w:t>
            </w:r>
            <w:proofErr w:type="spellStart"/>
            <w:r w:rsidRPr="004C5794">
              <w:rPr>
                <w:rFonts w:cstheme="minorHAnsi"/>
                <w:iCs/>
                <w:color w:val="000000" w:themeColor="text1"/>
                <w:sz w:val="24"/>
                <w:szCs w:val="24"/>
              </w:rPr>
              <w:t>Z.z</w:t>
            </w:r>
            <w:proofErr w:type="spellEnd"/>
            <w:r w:rsidRPr="004C5794">
              <w:rPr>
                <w:rFonts w:cstheme="minorHAnsi"/>
                <w:iCs/>
                <w:color w:val="000000" w:themeColor="text1"/>
                <w:sz w:val="24"/>
                <w:szCs w:val="24"/>
              </w:rPr>
              <w:t>. o zdravotnom poistení a o zmene a doplnení zákona č. 95/2002 Z. z. o poisťovníctve a o zmene a doplnení niektorých zákonov v znení neskorších predpisov</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Plnenie povinnosti zamestnávateľa voči Sociálnej poisťovni</w:t>
            </w: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461/2003 Z.  z. o sociálnom poistení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43/2004 Z. z. o starobnom dôchodkovom sporení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650/2004 Z. z. o doplnkovom dôchodkovom sporení a o zmene a doplnení niektorých zákonov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 xml:space="preserve">Zákon NR SR č. 600/2003 </w:t>
            </w:r>
            <w:proofErr w:type="spellStart"/>
            <w:r w:rsidRPr="004C5794">
              <w:rPr>
                <w:rFonts w:cstheme="minorHAnsi"/>
                <w:iCs/>
                <w:color w:val="000000" w:themeColor="text1"/>
                <w:sz w:val="24"/>
                <w:szCs w:val="24"/>
              </w:rPr>
              <w:t>Z.z</w:t>
            </w:r>
            <w:proofErr w:type="spellEnd"/>
            <w:r w:rsidRPr="004C5794">
              <w:rPr>
                <w:rFonts w:cstheme="minorHAnsi"/>
                <w:iCs/>
                <w:color w:val="000000" w:themeColor="text1"/>
                <w:sz w:val="24"/>
                <w:szCs w:val="24"/>
              </w:rPr>
              <w:t>. o prídavku na dieťa a o zmene a doplnení zákona NR SR č. 461/2003 Z. z. o sociálnom poistení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462/2003 Z. z. o náhrade príjmu pri dočasnej pracovnej neschopnosti zamestnanca a </w:t>
            </w:r>
            <w:proofErr w:type="spellStart"/>
            <w:r w:rsidRPr="004C5794">
              <w:rPr>
                <w:rFonts w:cstheme="minorHAnsi"/>
                <w:iCs/>
                <w:color w:val="000000" w:themeColor="text1"/>
                <w:sz w:val="24"/>
                <w:szCs w:val="24"/>
              </w:rPr>
              <w:t>oo</w:t>
            </w:r>
            <w:proofErr w:type="spellEnd"/>
            <w:r w:rsidRPr="004C5794">
              <w:rPr>
                <w:rFonts w:cstheme="minorHAnsi"/>
                <w:iCs/>
                <w:color w:val="000000" w:themeColor="text1"/>
                <w:sz w:val="24"/>
                <w:szCs w:val="24"/>
              </w:rPr>
              <w:t xml:space="preserve"> zmene a doplnení niektorých zákonov v znení neskorších predpisov</w:t>
            </w:r>
          </w:p>
          <w:p w:rsidR="00DC1512" w:rsidRPr="004C5794" w:rsidRDefault="00DC1512" w:rsidP="00827104">
            <w:pPr>
              <w:jc w:val="both"/>
              <w:rPr>
                <w:rFonts w:cstheme="minorHAnsi"/>
                <w:iCs/>
                <w:color w:val="000000" w:themeColor="text1"/>
                <w:sz w:val="24"/>
                <w:szCs w:val="24"/>
              </w:rPr>
            </w:pP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Plnenie daňových povinností</w:t>
            </w: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595/2003 Z. z. o dani z príjmov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NR SR č. 563/2009 Z. z. o správe daní ( daňový poriadok )  a o zmene a doplnení niektorých zákonov v znení neskorších predpisov</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Branná povinnosť</w:t>
            </w: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570/2005 Z. z. o brannej povinnosti a o zmene a doplnení niektorých zákonov v znení neskorších predpisov</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Evidencia zdravotných posudkov zamestnancov o ich spôsobilosti na prácu</w:t>
            </w: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124/2006 Z. z. o bezpečnosti a ochrane zdravia pri práci a o zmene a doplnení niektorých zákonov v znení neskorších predpisov</w:t>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355/2007 o ochrane, podpore a rozvoji verejného zdravia a o zmene a doplnení niektorých zákonov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Oprávnený záujem zamestnávateľa 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lastRenderedPageBreak/>
              <w:t>Mzdová politika zamestnávateľa</w:t>
            </w:r>
          </w:p>
          <w:p w:rsidR="00DC1512" w:rsidRPr="004C5794" w:rsidRDefault="00DC1512" w:rsidP="00827104">
            <w:pPr>
              <w:jc w:val="both"/>
              <w:rPr>
                <w:rFonts w:cstheme="minorHAnsi"/>
                <w:color w:val="000000" w:themeColor="text1"/>
                <w:sz w:val="24"/>
                <w:szCs w:val="24"/>
              </w:rPr>
            </w:pPr>
            <w:r w:rsidRPr="004C5794">
              <w:rPr>
                <w:rFonts w:cstheme="minorHAnsi"/>
                <w:color w:val="000000" w:themeColor="text1"/>
                <w:sz w:val="24"/>
                <w:szCs w:val="24"/>
              </w:rPr>
              <w:t>Ide o spracúvanie osobných údajov uchádzačov o zamestnania, zamestnancov, rodinných príslušníkov zamestnancov a bývalých zamestnancov na personálne a mzdové účely, najmä:</w:t>
            </w:r>
          </w:p>
          <w:p w:rsidR="00DC1512" w:rsidRPr="004C5794" w:rsidRDefault="00DC1512" w:rsidP="00827104">
            <w:pPr>
              <w:jc w:val="both"/>
              <w:rPr>
                <w:rFonts w:cstheme="minorHAnsi"/>
                <w:color w:val="000000" w:themeColor="text1"/>
                <w:sz w:val="24"/>
                <w:szCs w:val="24"/>
              </w:rPr>
            </w:pPr>
            <w:r w:rsidRPr="004C5794">
              <w:rPr>
                <w:rFonts w:cstheme="minorHAnsi"/>
                <w:color w:val="000000" w:themeColor="text1"/>
                <w:sz w:val="24"/>
                <w:szCs w:val="24"/>
              </w:rPr>
              <w:t>-organizovanie a vyhodnocovanie výborového procesu nových zamestnancov</w:t>
            </w:r>
          </w:p>
          <w:p w:rsidR="00DC1512" w:rsidRPr="004C5794" w:rsidRDefault="00DC1512" w:rsidP="00827104">
            <w:pPr>
              <w:jc w:val="both"/>
              <w:rPr>
                <w:rFonts w:cstheme="minorHAnsi"/>
                <w:color w:val="000000" w:themeColor="text1"/>
                <w:sz w:val="24"/>
                <w:szCs w:val="24"/>
              </w:rPr>
            </w:pPr>
          </w:p>
          <w:p w:rsidR="00DC1512" w:rsidRPr="004C5794" w:rsidRDefault="00DC1512" w:rsidP="00827104">
            <w:pPr>
              <w:jc w:val="both"/>
              <w:rPr>
                <w:rFonts w:cstheme="minorHAnsi"/>
                <w:b/>
                <w:color w:val="000000" w:themeColor="text1"/>
                <w:sz w:val="24"/>
                <w:szCs w:val="24"/>
              </w:rPr>
            </w:pPr>
          </w:p>
        </w:tc>
        <w:tc>
          <w:tcPr>
            <w:tcW w:w="4606" w:type="dxa"/>
            <w:gridSpan w:val="2"/>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311/2001 . z. Zákonník práce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431/2002 Z. z. o účtovníctve a o zmene doplnení niektorých zákonov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552/2003 Z. z. o výkone práce vo verejnom záujme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553/2003 Z. z, o odmeňovaní niektorých zamestnancov pri výkone práce vo verejnom záujme a o zmene a doplnení niektorých zákonov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580/2004 Z. z o zdravotnom poistení o zmene  doplnení zákona č. 95/2002 Z. z. o poisťovníctve a o zmene a doplnení niektorých zákonov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461/2003 Z. z. o sociálnom poistení v znení neskorších predpisov</w:t>
            </w:r>
            <w:r w:rsidRPr="004C5794">
              <w:rPr>
                <w:rFonts w:cstheme="minorHAnsi"/>
                <w:iCs/>
                <w:color w:val="000000" w:themeColor="text1"/>
                <w:sz w:val="24"/>
                <w:szCs w:val="24"/>
              </w:rPr>
              <w:br/>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595/2003 Z. z. o dani z dani z príjmov v znení neskorších predpisov</w:t>
            </w:r>
          </w:p>
          <w:p w:rsidR="00DC1512" w:rsidRPr="004C5794" w:rsidRDefault="00DC1512" w:rsidP="00827104">
            <w:pPr>
              <w:jc w:val="both"/>
              <w:rPr>
                <w:rFonts w:cstheme="minorHAnsi"/>
                <w:iCs/>
                <w:color w:val="000000" w:themeColor="text1"/>
                <w:sz w:val="24"/>
                <w:szCs w:val="24"/>
              </w:rPr>
            </w:pP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č.43/2004 Z. z. o starobnom dôchodkovom sporení v znení neskorších predpisov</w:t>
            </w:r>
            <w:r w:rsidRPr="004C5794">
              <w:rPr>
                <w:rFonts w:cstheme="minorHAnsi"/>
                <w:iCs/>
                <w:color w:val="000000" w:themeColor="text1"/>
                <w:sz w:val="24"/>
                <w:szCs w:val="24"/>
              </w:rPr>
              <w:br/>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 xml:space="preserve">-Zákon č. 650/2004 Z. z. o doplnkovom dôchodkovom sporení a o zmene a doplnení niektorých zákonov v znení neskorších predpisov zákonov č. 5/2004 Z. z. o službách zamestnanosti a o zmene a doplnení </w:t>
            </w:r>
            <w:r w:rsidRPr="004C5794">
              <w:rPr>
                <w:rFonts w:cstheme="minorHAnsi"/>
                <w:iCs/>
                <w:color w:val="000000" w:themeColor="text1"/>
                <w:sz w:val="24"/>
                <w:szCs w:val="24"/>
              </w:rPr>
              <w:lastRenderedPageBreak/>
              <w:t>niektorých zákonov v znení neskorších predpisov</w:t>
            </w:r>
            <w:r w:rsidRPr="004C5794">
              <w:rPr>
                <w:rFonts w:cstheme="minorHAnsi"/>
                <w:iCs/>
                <w:color w:val="000000" w:themeColor="text1"/>
                <w:sz w:val="24"/>
                <w:szCs w:val="24"/>
              </w:rPr>
              <w:br/>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462/2003 Z. z. o náhrade príjmu pri dočasnej pracovnej neschopnosti zamestnanca a o zmene a doplnení niektorých zákonov v znení neskorších predpisov</w:t>
            </w:r>
            <w:r w:rsidRPr="004C5794">
              <w:rPr>
                <w:rFonts w:cstheme="minorHAnsi"/>
                <w:iCs/>
                <w:color w:val="000000" w:themeColor="text1"/>
                <w:sz w:val="24"/>
                <w:szCs w:val="24"/>
              </w:rPr>
              <w:br/>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-Zákon č. 152/1994 Z. z. o sociálnom fonde a o zmene a doplnení zákona č. 286/1992 Zb. o daniach z príjmov v znení neskorších predpisov</w:t>
            </w:r>
            <w:r w:rsidRPr="004C5794">
              <w:rPr>
                <w:rFonts w:cstheme="minorHAnsi"/>
                <w:iCs/>
                <w:color w:val="000000" w:themeColor="text1"/>
                <w:sz w:val="24"/>
                <w:szCs w:val="24"/>
              </w:rPr>
              <w:br/>
            </w:r>
          </w:p>
        </w:tc>
      </w:tr>
      <w:tr w:rsidR="00DC1512" w:rsidRPr="004C5794" w:rsidTr="00827104">
        <w:trPr>
          <w:trHeight w:val="247"/>
        </w:trPr>
        <w:tc>
          <w:tcPr>
            <w:tcW w:w="4606" w:type="dxa"/>
            <w:vMerge w:val="restart"/>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lastRenderedPageBreak/>
              <w:t>Lehoty na vymazanie osobných údajov ( lehoty sa uvádzajú po skončení pracovného pomeru)</w:t>
            </w: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Osobné spisy zamestnancov (Manažérska zmluva, Zmluvy o výkone funkcie, Pracovná zmluva vrátane dodatkov, Preberacie protokoly, Hodnotenia zamestnancov, Menovacie listy, Osvedčenia, Žiadosti zamestnancov, Výpis z RT, Pracovné úrazy zamestnancov)</w:t>
            </w: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70 rokov</w:t>
            </w:r>
          </w:p>
        </w:tc>
      </w:tr>
      <w:tr w:rsidR="00DC1512" w:rsidRPr="004C5794" w:rsidTr="00827104">
        <w:trPr>
          <w:trHeight w:val="246"/>
        </w:trPr>
        <w:tc>
          <w:tcPr>
            <w:tcW w:w="4606" w:type="dxa"/>
            <w:vMerge/>
          </w:tcPr>
          <w:p w:rsidR="00DC1512" w:rsidRPr="004C5794" w:rsidRDefault="00DC1512" w:rsidP="00827104">
            <w:pPr>
              <w:jc w:val="both"/>
              <w:rPr>
                <w:rFonts w:cstheme="minorHAnsi"/>
                <w:b/>
                <w:color w:val="000000" w:themeColor="text1"/>
                <w:sz w:val="24"/>
                <w:szCs w:val="24"/>
              </w:rPr>
            </w:pP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Výplatné listiny, Evidencia dochádzky, Priepustky, Dovolenky, Rôzne podklady ku mzdám a odmenám</w:t>
            </w: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5 rokov</w:t>
            </w:r>
          </w:p>
        </w:tc>
      </w:tr>
      <w:tr w:rsidR="00DC1512" w:rsidRPr="004C5794" w:rsidTr="00827104">
        <w:trPr>
          <w:trHeight w:val="246"/>
        </w:trPr>
        <w:tc>
          <w:tcPr>
            <w:tcW w:w="4606" w:type="dxa"/>
            <w:vMerge/>
          </w:tcPr>
          <w:p w:rsidR="00DC1512" w:rsidRPr="004C5794" w:rsidRDefault="00DC1512" w:rsidP="00827104">
            <w:pPr>
              <w:jc w:val="both"/>
              <w:rPr>
                <w:rFonts w:cstheme="minorHAnsi"/>
                <w:b/>
                <w:color w:val="000000" w:themeColor="text1"/>
                <w:sz w:val="24"/>
                <w:szCs w:val="24"/>
              </w:rPr>
            </w:pP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Záznamy o školení zamestnancov, BOZP dokumentácia</w:t>
            </w: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10 rokov</w:t>
            </w:r>
          </w:p>
        </w:tc>
      </w:tr>
      <w:tr w:rsidR="00DC1512" w:rsidRPr="004C5794" w:rsidTr="00827104">
        <w:trPr>
          <w:trHeight w:val="246"/>
        </w:trPr>
        <w:tc>
          <w:tcPr>
            <w:tcW w:w="4606" w:type="dxa"/>
            <w:vMerge/>
          </w:tcPr>
          <w:p w:rsidR="00DC1512" w:rsidRPr="004C5794" w:rsidRDefault="00DC1512" w:rsidP="00827104">
            <w:pPr>
              <w:jc w:val="both"/>
              <w:rPr>
                <w:rFonts w:cstheme="minorHAnsi"/>
                <w:b/>
                <w:color w:val="000000" w:themeColor="text1"/>
                <w:sz w:val="24"/>
                <w:szCs w:val="24"/>
              </w:rPr>
            </w:pP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Mzdové listy a údaje z nich potrebné pre dôchodkové zabezpečenie a nemocenské poistenie, Výkazy a prehľady miezd</w:t>
            </w:r>
          </w:p>
          <w:p w:rsidR="00DC1512" w:rsidRPr="004C5794" w:rsidRDefault="00DC1512" w:rsidP="00827104">
            <w:pPr>
              <w:jc w:val="both"/>
              <w:rPr>
                <w:rFonts w:cstheme="minorHAnsi"/>
                <w:iCs/>
                <w:color w:val="000000" w:themeColor="text1"/>
                <w:sz w:val="24"/>
                <w:szCs w:val="24"/>
              </w:rPr>
            </w:pPr>
          </w:p>
        </w:tc>
        <w:tc>
          <w:tcPr>
            <w:tcW w:w="2303" w:type="dxa"/>
          </w:tcPr>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50 rokov</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Kategórie dotknutých osôb</w:t>
            </w:r>
          </w:p>
        </w:tc>
        <w:tc>
          <w:tcPr>
            <w:tcW w:w="4606" w:type="dxa"/>
            <w:gridSpan w:val="2"/>
          </w:tcPr>
          <w:p w:rsidR="00DC1512" w:rsidRPr="004C5794" w:rsidRDefault="00DC1512" w:rsidP="008271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uchádzači o zamestnanie, </w:t>
            </w:r>
          </w:p>
          <w:p w:rsidR="00DC1512" w:rsidRPr="004C5794" w:rsidRDefault="00DC1512" w:rsidP="008271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lastRenderedPageBreak/>
              <w:t xml:space="preserve">zamestnanci, </w:t>
            </w:r>
          </w:p>
          <w:p w:rsidR="00DC1512" w:rsidRPr="004C5794" w:rsidRDefault="00DC1512" w:rsidP="008271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manželia alebo manželky zamestnancov, </w:t>
            </w:r>
          </w:p>
          <w:p w:rsidR="00DC1512" w:rsidRPr="004C5794" w:rsidRDefault="00DC1512" w:rsidP="008271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vyživované deti zamestnancov, </w:t>
            </w:r>
          </w:p>
          <w:p w:rsidR="00DC1512" w:rsidRPr="004C5794" w:rsidRDefault="00DC1512" w:rsidP="008271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rodičia vyživovaných detí zamestnancov, </w:t>
            </w:r>
          </w:p>
          <w:p w:rsidR="00DC1512" w:rsidRPr="004C5794" w:rsidRDefault="00DC1512" w:rsidP="008271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blízke osoby, </w:t>
            </w:r>
          </w:p>
          <w:p w:rsidR="00DC1512" w:rsidRPr="004C5794" w:rsidRDefault="00DC1512" w:rsidP="00827104">
            <w:pPr>
              <w:jc w:val="both"/>
              <w:rPr>
                <w:rFonts w:cstheme="minorHAnsi"/>
                <w:iCs/>
                <w:color w:val="000000" w:themeColor="text1"/>
                <w:sz w:val="24"/>
                <w:szCs w:val="24"/>
              </w:rPr>
            </w:pPr>
            <w:r w:rsidRPr="004C5794">
              <w:rPr>
                <w:rFonts w:cstheme="minorHAnsi"/>
                <w:iCs/>
                <w:color w:val="000000" w:themeColor="text1"/>
                <w:sz w:val="24"/>
                <w:szCs w:val="24"/>
              </w:rPr>
              <w:t>bývalí zamestnanci</w:t>
            </w:r>
          </w:p>
        </w:tc>
      </w:tr>
    </w:tbl>
    <w:p w:rsidR="00DC1512" w:rsidRPr="004C5794" w:rsidRDefault="00DC1512" w:rsidP="00DC1512">
      <w:pPr>
        <w:jc w:val="both"/>
        <w:rPr>
          <w:rFonts w:cstheme="minorHAnsi"/>
          <w:b/>
          <w:color w:val="000000" w:themeColor="text1"/>
          <w:sz w:val="24"/>
          <w:szCs w:val="24"/>
        </w:rPr>
      </w:pPr>
    </w:p>
    <w:p w:rsidR="00DC1512" w:rsidRPr="004C5794" w:rsidRDefault="00DC1512" w:rsidP="00DC1512">
      <w:pPr>
        <w:jc w:val="both"/>
        <w:rPr>
          <w:rFonts w:cstheme="minorHAnsi"/>
          <w:b/>
          <w:color w:val="000000" w:themeColor="text1"/>
          <w:sz w:val="24"/>
          <w:szCs w:val="24"/>
        </w:rPr>
      </w:pPr>
      <w:r w:rsidRPr="004C5794">
        <w:rPr>
          <w:rFonts w:cstheme="minorHAnsi"/>
          <w:b/>
          <w:color w:val="000000" w:themeColor="text1"/>
          <w:sz w:val="24"/>
          <w:szCs w:val="24"/>
        </w:rPr>
        <w:t>IS. Kategórie osobných údajov</w:t>
      </w:r>
    </w:p>
    <w:tbl>
      <w:tblPr>
        <w:tblStyle w:val="Mriekatabuky"/>
        <w:tblW w:w="0" w:type="auto"/>
        <w:tblLook w:val="04A0" w:firstRow="1" w:lastRow="0" w:firstColumn="1" w:lastColumn="0" w:noHBand="0" w:noVBand="1"/>
      </w:tblPr>
      <w:tblGrid>
        <w:gridCol w:w="4606"/>
        <w:gridCol w:w="4606"/>
      </w:tblGrid>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Personálna a mzdová agenda zamestnancov</w:t>
            </w:r>
          </w:p>
        </w:tc>
        <w:tc>
          <w:tcPr>
            <w:tcW w:w="4606" w:type="dxa"/>
          </w:tcPr>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meno, priezvisko, rodné priezvisko a titul,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rodné číslo, dátum a miesto narodenia,</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podpis,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číslo dokladu totožnosti,</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rodinný stav,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štátna príslušnosť, štátne občianstvo,</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trvalé bydlisko, prechodné bydlisko,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pohlavie,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vzdelaní,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spôsobilosť na právne úkony,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poberanie prídavkov na deti,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mzda, plat alebo platové pomery a ďalšie finančné náležitosti priznané za výkon funkcie alebo za výkon pracovnej činnosti,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odpracovanom čase,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bankovom účte fyzickej osoby,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sumy postihnuté výkonom rozhodnutia nariadeným súdom alebo správnym orgánom,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peňažné tresty a pokuty, ako aj náhrady uložené zamestnancovi vykonateľným rozhodnutím príslušných orgánov,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ktoré je zamestnanec povinný vrátiť na základe vykonateľného rozhodnutia podľa osobitného predpisu,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ročný úhrn vyplateného dôchodku,</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údaje o pracovnej neschopnosti,</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dôležitých osobných prekážkach v práci,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lastRenderedPageBreak/>
              <w:t xml:space="preserve">údaje o zmenenej pracovnej schopnosti,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zamestnávateľoch,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pracovné zaradenie a deň začiatku výkonu pracovnej činnosti,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rodinných príslušníkoch v rozsahu meno, priezvisko, adresa, dátum narodenia,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manželovi alebo manželke, deťoch, rodičoch detí v rozsahu meno, priezvisko, dátum narodenia, rodné číslo, adresa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z potvrdenia o zamestnaní,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vedení zamestnanca v evidencii nezamestnaných občanov,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čerpaní materskej dovolenky a rodičovskej dovolenky,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údaje z dokladu o bezúhonnosti,</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priznaní dôchodku, o druhu dôchodku,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zo zamestnaneckej zmluvy doplnkovej dôchodkovej poisťovne,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osobné údaje spracúvané na potvrdeniach, osvedčenia o absolvovaných skúškach a vzdelávacích aktivitách,</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b/>
                <w:color w:val="000000" w:themeColor="text1"/>
                <w:sz w:val="24"/>
                <w:szCs w:val="24"/>
                <w:u w:val="single"/>
              </w:rPr>
            </w:pPr>
            <w:r w:rsidRPr="004C5794">
              <w:rPr>
                <w:rFonts w:cstheme="minorHAnsi"/>
                <w:color w:val="000000" w:themeColor="text1"/>
                <w:sz w:val="24"/>
                <w:szCs w:val="24"/>
              </w:rPr>
              <w:t>údaje uvedené v životopise.</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lastRenderedPageBreak/>
              <w:t>Bezpečnosť a ochrana zdravia pri práci</w:t>
            </w:r>
          </w:p>
        </w:tc>
        <w:tc>
          <w:tcPr>
            <w:tcW w:w="4606" w:type="dxa"/>
          </w:tcPr>
          <w:p w:rsidR="00DC1512" w:rsidRPr="004C5794" w:rsidRDefault="00DC1512" w:rsidP="00827104">
            <w:pPr>
              <w:tabs>
                <w:tab w:val="left" w:pos="284"/>
              </w:tabs>
              <w:ind w:left="284" w:hanging="284"/>
              <w:jc w:val="both"/>
              <w:rPr>
                <w:rFonts w:cstheme="minorHAnsi"/>
                <w:color w:val="000000" w:themeColor="text1"/>
                <w:sz w:val="24"/>
                <w:szCs w:val="24"/>
              </w:rPr>
            </w:pPr>
            <w:r w:rsidRPr="004C5794">
              <w:rPr>
                <w:rFonts w:cstheme="minorHAnsi"/>
                <w:color w:val="000000" w:themeColor="text1"/>
                <w:sz w:val="24"/>
                <w:szCs w:val="24"/>
              </w:rPr>
              <w:t>1.</w:t>
            </w:r>
            <w:r w:rsidRPr="004C5794">
              <w:rPr>
                <w:rFonts w:cstheme="minorHAnsi"/>
                <w:color w:val="000000" w:themeColor="text1"/>
                <w:sz w:val="24"/>
                <w:szCs w:val="24"/>
              </w:rPr>
              <w:tab/>
              <w:t xml:space="preserve">Dokumentácia a ochrana zdravia pri práci a ochrana </w:t>
            </w:r>
            <w:r w:rsidRPr="004C5794">
              <w:rPr>
                <w:rFonts w:cstheme="minorHAnsi"/>
                <w:color w:val="000000" w:themeColor="text1"/>
                <w:sz w:val="24"/>
                <w:szCs w:val="24"/>
              </w:rPr>
              <w:br/>
              <w:t>pred požiarmi (napr. vstupné školenia a pod.) obsahuje:</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meno, priezvisko, titul,</w:t>
            </w:r>
            <w:r w:rsidRPr="004C5794">
              <w:rPr>
                <w:rFonts w:cstheme="minorHAnsi"/>
                <w:color w:val="000000" w:themeColor="text1"/>
                <w:sz w:val="24"/>
                <w:szCs w:val="24"/>
              </w:rPr>
              <w:tab/>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 xml:space="preserve">pracovné zaradenie. </w:t>
            </w:r>
          </w:p>
          <w:p w:rsidR="00DC1512" w:rsidRPr="004C5794" w:rsidRDefault="00DC1512" w:rsidP="00827104">
            <w:pPr>
              <w:ind w:left="284" w:hanging="284"/>
              <w:jc w:val="both"/>
              <w:rPr>
                <w:rFonts w:cstheme="minorHAnsi"/>
                <w:color w:val="000000" w:themeColor="text1"/>
                <w:sz w:val="24"/>
                <w:szCs w:val="24"/>
              </w:rPr>
            </w:pPr>
            <w:r w:rsidRPr="004C5794">
              <w:rPr>
                <w:rFonts w:cstheme="minorHAnsi"/>
                <w:color w:val="000000" w:themeColor="text1"/>
                <w:sz w:val="24"/>
                <w:szCs w:val="24"/>
              </w:rPr>
              <w:t>2. Pre registrované pracovné úrazy sa spisuje „Záznam o registrovanom pracovnom úraze“ a „Oznámenie o poistnej udalosti“ podľa predtlače uvedenej v osobitnom predpise, resp. podľa oficiálneho tlačiva Sociálnej poisťovne, ktorý obsahuje:</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meno a priezvisko, titul,</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adresa, bydlisko,</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 xml:space="preserve">dátum narodenia, </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pracovné zaradenie, funkcia,</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lekárska správa, zdravotnícky posudok,</w:t>
            </w:r>
          </w:p>
          <w:p w:rsidR="00DC1512" w:rsidRPr="004C5794" w:rsidRDefault="00DC1512" w:rsidP="00827104">
            <w:pPr>
              <w:jc w:val="both"/>
              <w:rPr>
                <w:rFonts w:cstheme="minorHAnsi"/>
                <w:b/>
                <w:color w:val="000000" w:themeColor="text1"/>
                <w:sz w:val="24"/>
                <w:szCs w:val="24"/>
              </w:rPr>
            </w:pPr>
            <w:r w:rsidRPr="004C5794">
              <w:rPr>
                <w:rFonts w:cstheme="minorHAnsi"/>
                <w:color w:val="000000" w:themeColor="text1"/>
                <w:sz w:val="24"/>
                <w:szCs w:val="24"/>
                <w:lang w:eastAsia="sk-SK"/>
              </w:rPr>
              <w:t>doplňujúce identifikačné údaje (napr.: pracovný úraz a pod.)</w:t>
            </w:r>
          </w:p>
        </w:tc>
      </w:tr>
      <w:tr w:rsidR="00DC1512" w:rsidRPr="004C5794" w:rsidTr="00827104">
        <w:tc>
          <w:tcPr>
            <w:tcW w:w="4606" w:type="dxa"/>
          </w:tcPr>
          <w:p w:rsidR="00DC1512" w:rsidRPr="004C5794" w:rsidRDefault="00DC1512" w:rsidP="00827104">
            <w:pPr>
              <w:jc w:val="both"/>
              <w:rPr>
                <w:rFonts w:cstheme="minorHAnsi"/>
                <w:b/>
                <w:color w:val="000000" w:themeColor="text1"/>
                <w:sz w:val="24"/>
                <w:szCs w:val="24"/>
              </w:rPr>
            </w:pPr>
            <w:r w:rsidRPr="004C5794">
              <w:rPr>
                <w:rFonts w:cstheme="minorHAnsi"/>
                <w:b/>
                <w:color w:val="000000" w:themeColor="text1"/>
                <w:sz w:val="24"/>
                <w:szCs w:val="24"/>
              </w:rPr>
              <w:t>Pracovná zdravotná služba</w:t>
            </w:r>
          </w:p>
        </w:tc>
        <w:tc>
          <w:tcPr>
            <w:tcW w:w="4606" w:type="dxa"/>
          </w:tcPr>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meno, priezvisko, titul,</w:t>
            </w:r>
          </w:p>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lastRenderedPageBreak/>
              <w:t>dátum a miesto narodenia,</w:t>
            </w:r>
          </w:p>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rodné číslo, adresa, bydlisko,</w:t>
            </w:r>
          </w:p>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pracovné zaradenie,</w:t>
            </w:r>
          </w:p>
          <w:p w:rsidR="00DC1512" w:rsidRPr="004C5794" w:rsidRDefault="00DC1512" w:rsidP="00827104">
            <w:pPr>
              <w:jc w:val="both"/>
              <w:rPr>
                <w:rFonts w:eastAsia="Calibri" w:cstheme="minorHAnsi"/>
                <w:color w:val="000000" w:themeColor="text1"/>
                <w:sz w:val="24"/>
                <w:szCs w:val="24"/>
              </w:rPr>
            </w:pPr>
            <w:r w:rsidRPr="004C5794">
              <w:rPr>
                <w:rFonts w:eastAsia="Calibri" w:cstheme="minorHAnsi"/>
                <w:color w:val="000000" w:themeColor="text1"/>
                <w:sz w:val="24"/>
                <w:szCs w:val="24"/>
              </w:rPr>
              <w:t>zdravotná dokumentácia, údaje o priebehu a výsledkoch vyšetrení, o liečbe a ďalších významných okolnostiach súvisiacich so zdrav. stavom a s postupom pri poskytovaní zdravotnej starostlivosti, údaje o epidemiologicky závažných skutočnostiach.</w:t>
            </w:r>
          </w:p>
          <w:p w:rsidR="00DC1512" w:rsidRPr="004C5794" w:rsidRDefault="00DC1512" w:rsidP="00827104">
            <w:pPr>
              <w:jc w:val="both"/>
              <w:rPr>
                <w:rFonts w:cstheme="minorHAnsi"/>
                <w:color w:val="000000" w:themeColor="text1"/>
                <w:sz w:val="24"/>
                <w:szCs w:val="24"/>
              </w:rPr>
            </w:pPr>
            <w:r w:rsidRPr="004C5794">
              <w:rPr>
                <w:rFonts w:cstheme="minorHAnsi"/>
                <w:color w:val="000000" w:themeColor="text1"/>
                <w:sz w:val="24"/>
                <w:szCs w:val="24"/>
              </w:rPr>
              <w:t xml:space="preserve">Prijímanie znevýhodnených uchádzačov: </w:t>
            </w:r>
          </w:p>
          <w:p w:rsidR="00DC1512" w:rsidRPr="004C5794" w:rsidRDefault="00DC1512" w:rsidP="00827104">
            <w:pPr>
              <w:jc w:val="both"/>
              <w:rPr>
                <w:rFonts w:cstheme="minorHAnsi"/>
                <w:color w:val="000000" w:themeColor="text1"/>
                <w:sz w:val="24"/>
                <w:szCs w:val="24"/>
              </w:rPr>
            </w:pPr>
            <w:r w:rsidRPr="004C5794">
              <w:rPr>
                <w:rFonts w:cstheme="minorHAnsi"/>
                <w:color w:val="000000" w:themeColor="text1"/>
                <w:sz w:val="24"/>
                <w:szCs w:val="24"/>
              </w:rPr>
              <w:t>- údaje o ZŤP</w:t>
            </w:r>
          </w:p>
          <w:p w:rsidR="00DC1512" w:rsidRPr="004C5794" w:rsidRDefault="00DC1512" w:rsidP="00827104">
            <w:pPr>
              <w:jc w:val="both"/>
              <w:rPr>
                <w:rFonts w:cstheme="minorHAnsi"/>
                <w:b/>
                <w:color w:val="000000" w:themeColor="text1"/>
                <w:sz w:val="24"/>
                <w:szCs w:val="24"/>
              </w:rPr>
            </w:pPr>
            <w:r w:rsidRPr="004C5794">
              <w:rPr>
                <w:rFonts w:cstheme="minorHAnsi"/>
                <w:color w:val="000000" w:themeColor="text1"/>
                <w:sz w:val="24"/>
                <w:szCs w:val="24"/>
              </w:rPr>
              <w:t>- údaje o zdravotnej spôsobilosti ( spôsobilý /nespôsobilý na prácu v rámci vstupnej zdravotnej prehliadky</w:t>
            </w:r>
          </w:p>
        </w:tc>
      </w:tr>
    </w:tbl>
    <w:p w:rsidR="00DC1512" w:rsidRPr="004C5794" w:rsidRDefault="00DC1512" w:rsidP="00DC1512">
      <w:pPr>
        <w:jc w:val="both"/>
        <w:rPr>
          <w:rFonts w:cstheme="minorHAnsi"/>
          <w:b/>
          <w:color w:val="000000" w:themeColor="text1"/>
          <w:sz w:val="24"/>
          <w:szCs w:val="24"/>
        </w:rPr>
      </w:pPr>
    </w:p>
    <w:p w:rsidR="00DC1512" w:rsidRPr="000A7E3F" w:rsidRDefault="00DC1512" w:rsidP="00DC1512">
      <w:pPr>
        <w:jc w:val="center"/>
        <w:rPr>
          <w:rFonts w:cstheme="minorHAnsi"/>
          <w:b/>
          <w:sz w:val="28"/>
          <w:szCs w:val="28"/>
        </w:rPr>
      </w:pPr>
      <w:r w:rsidRPr="000A7E3F">
        <w:rPr>
          <w:rFonts w:cstheme="minorHAnsi"/>
          <w:b/>
          <w:sz w:val="28"/>
          <w:szCs w:val="28"/>
        </w:rPr>
        <w:t>2. ÚČTOVNO-EKONOMICKA AGENDA /IS2/</w:t>
      </w:r>
    </w:p>
    <w:p w:rsidR="00DC1512" w:rsidRPr="000A7E3F" w:rsidRDefault="00DC1512" w:rsidP="00DC1512">
      <w:pPr>
        <w:pStyle w:val="Odsekzoznamu"/>
        <w:ind w:left="0"/>
        <w:jc w:val="both"/>
        <w:rPr>
          <w:rFonts w:cstheme="minorHAnsi"/>
          <w:b/>
          <w:sz w:val="24"/>
          <w:szCs w:val="24"/>
        </w:rPr>
      </w:pPr>
      <w:r w:rsidRPr="000A7E3F">
        <w:rPr>
          <w:rFonts w:cstheme="minorHAnsi"/>
          <w:b/>
          <w:sz w:val="24"/>
          <w:szCs w:val="24"/>
        </w:rPr>
        <w:t xml:space="preserve">Prevádzkovateľ prijal primerané personálne, technické a organizačné opatrenia a to hlavne vo forme: </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Zabezpečenia trvalej dôvernosti, dostupnosti, integrity a odolnosti systémov spracovávania a služieb</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Procesu pravidelného testovania hodnotenia a posudzovania účinnosti organizačných a technických opatrení slúžiacich k zaisteniu bezpečnosti spracúvania</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Schopnosti včas zabezpečiť obnovu dostupnosti osobných údajov a tiež prístup k nim a to v prípade technického alebo fyzického incidentu</w:t>
      </w:r>
    </w:p>
    <w:p w:rsidR="00DC1512" w:rsidRPr="000A7E3F" w:rsidRDefault="00DC1512" w:rsidP="00DC1512">
      <w:pPr>
        <w:jc w:val="both"/>
        <w:rPr>
          <w:rFonts w:cstheme="minorHAnsi"/>
          <w:sz w:val="24"/>
          <w:szCs w:val="24"/>
        </w:rPr>
      </w:pPr>
      <w:r w:rsidRPr="000A7E3F">
        <w:rPr>
          <w:rFonts w:cstheme="minorHAnsi"/>
          <w:b/>
          <w:sz w:val="24"/>
          <w:szCs w:val="24"/>
        </w:rPr>
        <w:t xml:space="preserve">Účel </w:t>
      </w:r>
      <w:proofErr w:type="spellStart"/>
      <w:r w:rsidRPr="000A7E3F">
        <w:rPr>
          <w:rFonts w:cstheme="minorHAnsi"/>
          <w:b/>
          <w:sz w:val="24"/>
          <w:szCs w:val="24"/>
        </w:rPr>
        <w:t>spracuvávania</w:t>
      </w:r>
      <w:proofErr w:type="spellEnd"/>
      <w:r w:rsidRPr="000A7E3F">
        <w:rPr>
          <w:rFonts w:cstheme="minorHAnsi"/>
          <w:b/>
          <w:sz w:val="24"/>
          <w:szCs w:val="24"/>
        </w:rPr>
        <w:t xml:space="preserve"> osobných údajov</w:t>
      </w:r>
      <w:r w:rsidRPr="000A7E3F">
        <w:rPr>
          <w:rFonts w:cstheme="minorHAnsi"/>
          <w:sz w:val="24"/>
          <w:szCs w:val="24"/>
        </w:rPr>
        <w:t xml:space="preserve">: </w:t>
      </w:r>
      <w:r w:rsidRPr="000A7E3F">
        <w:rPr>
          <w:rFonts w:cstheme="minorHAnsi"/>
          <w:color w:val="000000" w:themeColor="text1"/>
          <w:sz w:val="24"/>
          <w:szCs w:val="24"/>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bl>
      <w:tblPr>
        <w:tblStyle w:val="Mriekatabuky"/>
        <w:tblW w:w="0" w:type="auto"/>
        <w:tblLook w:val="04A0" w:firstRow="1" w:lastRow="0" w:firstColumn="1" w:lastColumn="0" w:noHBand="0" w:noVBand="1"/>
      </w:tblPr>
      <w:tblGrid>
        <w:gridCol w:w="4219"/>
        <w:gridCol w:w="2690"/>
        <w:gridCol w:w="2303"/>
      </w:tblGrid>
      <w:tr w:rsidR="00DC1512" w:rsidRPr="000A7E3F" w:rsidTr="00827104">
        <w:tc>
          <w:tcPr>
            <w:tcW w:w="4219" w:type="dxa"/>
          </w:tcPr>
          <w:p w:rsidR="00DC1512" w:rsidRPr="000A7E3F" w:rsidRDefault="00DC1512" w:rsidP="00827104">
            <w:pPr>
              <w:jc w:val="both"/>
              <w:rPr>
                <w:rFonts w:cstheme="minorHAnsi"/>
                <w:b/>
                <w:sz w:val="24"/>
                <w:szCs w:val="24"/>
              </w:rPr>
            </w:pPr>
            <w:r w:rsidRPr="000A7E3F">
              <w:rPr>
                <w:rFonts w:cstheme="minorHAnsi"/>
                <w:b/>
                <w:sz w:val="24"/>
                <w:szCs w:val="24"/>
              </w:rPr>
              <w:t>Názov IS</w:t>
            </w:r>
          </w:p>
        </w:tc>
        <w:tc>
          <w:tcPr>
            <w:tcW w:w="4993" w:type="dxa"/>
            <w:gridSpan w:val="2"/>
          </w:tcPr>
          <w:p w:rsidR="00DC1512" w:rsidRPr="000A7E3F" w:rsidRDefault="00DC1512" w:rsidP="00827104">
            <w:pPr>
              <w:jc w:val="both"/>
              <w:rPr>
                <w:rFonts w:cstheme="minorHAnsi"/>
                <w:b/>
                <w:sz w:val="24"/>
                <w:szCs w:val="24"/>
              </w:rPr>
            </w:pPr>
            <w:proofErr w:type="spellStart"/>
            <w:r>
              <w:rPr>
                <w:rFonts w:cstheme="minorHAnsi"/>
                <w:b/>
                <w:sz w:val="24"/>
                <w:szCs w:val="24"/>
              </w:rPr>
              <w:t>Účtovno</w:t>
            </w:r>
            <w:proofErr w:type="spellEnd"/>
            <w:r>
              <w:rPr>
                <w:rFonts w:cstheme="minorHAnsi"/>
                <w:b/>
                <w:sz w:val="24"/>
                <w:szCs w:val="24"/>
              </w:rPr>
              <w:t xml:space="preserve">- ekonomická agenda </w:t>
            </w:r>
            <w:r w:rsidRPr="000A7E3F">
              <w:rPr>
                <w:rFonts w:cstheme="minorHAnsi"/>
                <w:b/>
                <w:sz w:val="24"/>
                <w:szCs w:val="24"/>
              </w:rPr>
              <w:t>/IS2/</w:t>
            </w:r>
          </w:p>
        </w:tc>
      </w:tr>
      <w:tr w:rsidR="00DC1512" w:rsidRPr="000A7E3F" w:rsidTr="00827104">
        <w:tc>
          <w:tcPr>
            <w:tcW w:w="4219" w:type="dxa"/>
          </w:tcPr>
          <w:p w:rsidR="00DC1512" w:rsidRPr="000A7E3F" w:rsidRDefault="00DC1512" w:rsidP="00827104">
            <w:pPr>
              <w:jc w:val="both"/>
              <w:rPr>
                <w:rFonts w:cstheme="minorHAnsi"/>
                <w:b/>
                <w:sz w:val="24"/>
                <w:szCs w:val="24"/>
              </w:rPr>
            </w:pPr>
            <w:r w:rsidRPr="000A7E3F">
              <w:rPr>
                <w:rFonts w:cstheme="minorHAnsi"/>
                <w:b/>
                <w:sz w:val="24"/>
                <w:szCs w:val="24"/>
              </w:rPr>
              <w:t>Právny základ</w:t>
            </w:r>
          </w:p>
        </w:tc>
        <w:tc>
          <w:tcPr>
            <w:tcW w:w="4993" w:type="dxa"/>
            <w:gridSpan w:val="2"/>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431/2002 Z. z. o účtovníctve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222/2004 Z. z. o dani z pridanej hodnoty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18/2018 Z. z. o ochrane osobných údajov a o zmene a doplnení niektorých zákonov,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145/1995 Z. z. o správnych poplatkoch v </w:t>
            </w:r>
            <w:r w:rsidRPr="000A7E3F">
              <w:rPr>
                <w:rFonts w:cstheme="minorHAnsi"/>
                <w:color w:val="000000" w:themeColor="text1"/>
                <w:sz w:val="24"/>
                <w:szCs w:val="24"/>
              </w:rPr>
              <w:lastRenderedPageBreak/>
              <w:t xml:space="preserve">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40/1964 Zb. Občiansky zákonník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152/1994 Z. z. o sociálnom fonde a o zmene a doplnení zákona č. 286/1992 Zb. o daniach z príjmov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311/2001 Z. z. Zákonník práce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55/2017 </w:t>
            </w:r>
            <w:proofErr w:type="spellStart"/>
            <w:r w:rsidRPr="000A7E3F">
              <w:rPr>
                <w:rFonts w:cstheme="minorHAnsi"/>
                <w:color w:val="000000" w:themeColor="text1"/>
                <w:sz w:val="24"/>
                <w:szCs w:val="24"/>
              </w:rPr>
              <w:t>Z.z</w:t>
            </w:r>
            <w:proofErr w:type="spellEnd"/>
            <w:r w:rsidRPr="000A7E3F">
              <w:rPr>
                <w:rFonts w:cstheme="minorHAnsi"/>
                <w:color w:val="000000" w:themeColor="text1"/>
                <w:sz w:val="24"/>
                <w:szCs w:val="24"/>
              </w:rPr>
              <w:t xml:space="preserve">. o štátnej službe a o zmene a doplnení niektorých zákonov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 xml:space="preserve">Zákon č. 513/1991 Zb. Obchodný zákonník v znení neskorších predpisov, </w:t>
            </w:r>
          </w:p>
          <w:p w:rsidR="00DC1512" w:rsidRPr="000A7E3F" w:rsidRDefault="00DC1512" w:rsidP="00827104">
            <w:pPr>
              <w:jc w:val="both"/>
              <w:rPr>
                <w:rFonts w:cstheme="minorHAnsi"/>
                <w:color w:val="000000" w:themeColor="text1"/>
                <w:sz w:val="24"/>
                <w:szCs w:val="24"/>
              </w:rPr>
            </w:pPr>
          </w:p>
          <w:p w:rsidR="00DC1512" w:rsidRPr="000A7E3F" w:rsidRDefault="00DC1512" w:rsidP="00827104">
            <w:pPr>
              <w:jc w:val="both"/>
              <w:rPr>
                <w:rFonts w:cstheme="minorHAnsi"/>
                <w:b/>
                <w:color w:val="000000" w:themeColor="text1"/>
                <w:sz w:val="24"/>
                <w:szCs w:val="24"/>
              </w:rPr>
            </w:pPr>
            <w:r w:rsidRPr="000A7E3F">
              <w:rPr>
                <w:rFonts w:cstheme="minorHAnsi"/>
                <w:color w:val="000000" w:themeColor="text1"/>
                <w:sz w:val="24"/>
                <w:szCs w:val="24"/>
              </w:rPr>
              <w:t>Zákon č. 583/2004 Z. z. o rozpočtových pravidlách územnej samosprávy a o zmene a doplnení niektorých zákonov.</w:t>
            </w:r>
          </w:p>
        </w:tc>
      </w:tr>
      <w:tr w:rsidR="00DC1512" w:rsidRPr="000A7E3F" w:rsidTr="00827104">
        <w:tc>
          <w:tcPr>
            <w:tcW w:w="4219" w:type="dxa"/>
          </w:tcPr>
          <w:p w:rsidR="00DC1512" w:rsidRPr="000A7E3F" w:rsidRDefault="00DC1512" w:rsidP="00827104">
            <w:pPr>
              <w:jc w:val="both"/>
              <w:rPr>
                <w:rFonts w:cstheme="minorHAnsi"/>
                <w:b/>
                <w:sz w:val="24"/>
                <w:szCs w:val="24"/>
              </w:rPr>
            </w:pPr>
            <w:r w:rsidRPr="000A7E3F">
              <w:rPr>
                <w:rFonts w:cstheme="minorHAnsi"/>
                <w:b/>
                <w:sz w:val="24"/>
                <w:szCs w:val="24"/>
              </w:rPr>
              <w:lastRenderedPageBreak/>
              <w:t>Kategórie osobných údajov</w:t>
            </w:r>
          </w:p>
        </w:tc>
        <w:tc>
          <w:tcPr>
            <w:tcW w:w="4993" w:type="dxa"/>
            <w:gridSpan w:val="2"/>
          </w:tcPr>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meno, priezvisko, titul, </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trvalého pobytu, </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dátum narodenia,</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druh a číslo dokladu totožnosti,</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prechodného pobytu, </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telefónne číslo, </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e-mailová adresa,</w:t>
            </w:r>
          </w:p>
          <w:p w:rsidR="00DC1512" w:rsidRPr="000A7E3F" w:rsidRDefault="00DC1512" w:rsidP="008271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podpis, </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color w:val="000000" w:themeColor="text1"/>
              </w:rPr>
            </w:pPr>
            <w:r w:rsidRPr="000A7E3F">
              <w:rPr>
                <w:rFonts w:asciiTheme="minorHAnsi" w:hAnsiTheme="minorHAnsi" w:cstheme="minorHAnsi"/>
                <w:color w:val="000000" w:themeColor="text1"/>
              </w:rPr>
              <w:t>-    číslo bankového účtu fyzickej osoby.</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iCs/>
                <w:color w:val="000000" w:themeColor="text1"/>
              </w:rPr>
            </w:pPr>
          </w:p>
        </w:tc>
      </w:tr>
      <w:tr w:rsidR="00DC1512" w:rsidRPr="000A7E3F" w:rsidTr="00827104">
        <w:tc>
          <w:tcPr>
            <w:tcW w:w="4219" w:type="dxa"/>
          </w:tcPr>
          <w:p w:rsidR="00DC1512" w:rsidRPr="000A7E3F" w:rsidRDefault="00DC1512" w:rsidP="00827104">
            <w:pPr>
              <w:jc w:val="both"/>
              <w:rPr>
                <w:rFonts w:cstheme="minorHAnsi"/>
                <w:b/>
                <w:sz w:val="24"/>
                <w:szCs w:val="24"/>
              </w:rPr>
            </w:pPr>
            <w:r w:rsidRPr="000A7E3F">
              <w:rPr>
                <w:rFonts w:cstheme="minorHAnsi"/>
                <w:b/>
                <w:sz w:val="24"/>
                <w:szCs w:val="24"/>
              </w:rPr>
              <w:t>Kategórie príjemcov</w:t>
            </w:r>
          </w:p>
        </w:tc>
        <w:tc>
          <w:tcPr>
            <w:tcW w:w="4993" w:type="dxa"/>
            <w:gridSpan w:val="2"/>
          </w:tcPr>
          <w:p w:rsidR="00DC1512" w:rsidRPr="000A7E3F" w:rsidRDefault="00DC1512" w:rsidP="008271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Príslušné daňové úrady, Finančné riaditeľstvo a iné orgány verejnej moci podľa príslušných právnych predpisov, </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spracovanie účtovníctva, sprostredkovateľ na spracúvanie personálnej agendy, sprostredkovateľ na spracúvanie mzdovej agendy, </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sprostredkovateľ – technik BOZP, PO, technik IT</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spracúvanie agendy pracovnej zdravotnej služby, </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i/>
                <w:iCs/>
                <w:color w:val="000000" w:themeColor="text1"/>
              </w:rPr>
            </w:pPr>
            <w:r w:rsidRPr="000A7E3F">
              <w:rPr>
                <w:rFonts w:asciiTheme="minorHAnsi" w:hAnsiTheme="minorHAnsi" w:cstheme="minorHAnsi"/>
                <w:iCs/>
                <w:color w:val="000000" w:themeColor="text1"/>
              </w:rPr>
              <w:t>, advokát,</w:t>
            </w:r>
          </w:p>
          <w:p w:rsidR="00DC1512" w:rsidRPr="000A7E3F" w:rsidRDefault="00DC1512" w:rsidP="00827104">
            <w:pPr>
              <w:pStyle w:val="NormlnyWWW"/>
              <w:tabs>
                <w:tab w:val="num" w:pos="644"/>
              </w:tabs>
              <w:spacing w:before="0" w:beforeAutospacing="0" w:after="0" w:afterAutospacing="0"/>
              <w:rPr>
                <w:rFonts w:asciiTheme="minorHAnsi" w:hAnsiTheme="minorHAnsi" w:cstheme="minorHAnsi"/>
                <w:i/>
                <w:iCs/>
                <w:color w:val="000000" w:themeColor="text1"/>
              </w:rPr>
            </w:pPr>
            <w:r w:rsidRPr="000A7E3F">
              <w:rPr>
                <w:rFonts w:asciiTheme="minorHAnsi" w:hAnsiTheme="minorHAnsi" w:cstheme="minorHAnsi"/>
                <w:i/>
                <w:iCs/>
                <w:color w:val="000000" w:themeColor="text1"/>
              </w:rPr>
              <w:t>poverení zamestnanci</w:t>
            </w:r>
          </w:p>
        </w:tc>
      </w:tr>
      <w:tr w:rsidR="00DC1512" w:rsidRPr="000A7E3F" w:rsidTr="00827104">
        <w:trPr>
          <w:trHeight w:val="48"/>
        </w:trPr>
        <w:tc>
          <w:tcPr>
            <w:tcW w:w="4219" w:type="dxa"/>
            <w:vMerge w:val="restart"/>
          </w:tcPr>
          <w:p w:rsidR="00DC1512" w:rsidRPr="000A7E3F" w:rsidRDefault="00DC1512" w:rsidP="00827104">
            <w:pPr>
              <w:jc w:val="both"/>
              <w:rPr>
                <w:rFonts w:cstheme="minorHAnsi"/>
                <w:b/>
                <w:sz w:val="24"/>
                <w:szCs w:val="24"/>
              </w:rPr>
            </w:pPr>
            <w:r w:rsidRPr="000A7E3F">
              <w:rPr>
                <w:rFonts w:cstheme="minorHAnsi"/>
                <w:b/>
                <w:sz w:val="24"/>
                <w:szCs w:val="24"/>
              </w:rPr>
              <w:t>Lehoty na vymazanie údajov</w:t>
            </w:r>
          </w:p>
        </w:tc>
        <w:tc>
          <w:tcPr>
            <w:tcW w:w="2690"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pokladňa</w:t>
            </w:r>
          </w:p>
        </w:tc>
        <w:tc>
          <w:tcPr>
            <w:tcW w:w="2303"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827104">
        <w:trPr>
          <w:trHeight w:val="48"/>
        </w:trPr>
        <w:tc>
          <w:tcPr>
            <w:tcW w:w="4219" w:type="dxa"/>
            <w:vMerge/>
          </w:tcPr>
          <w:p w:rsidR="00DC1512" w:rsidRPr="000A7E3F" w:rsidRDefault="00DC1512" w:rsidP="00827104">
            <w:pPr>
              <w:jc w:val="both"/>
              <w:rPr>
                <w:rFonts w:cstheme="minorHAnsi"/>
                <w:b/>
                <w:sz w:val="24"/>
                <w:szCs w:val="24"/>
              </w:rPr>
            </w:pPr>
          </w:p>
        </w:tc>
        <w:tc>
          <w:tcPr>
            <w:tcW w:w="2690"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faktúry</w:t>
            </w:r>
          </w:p>
        </w:tc>
        <w:tc>
          <w:tcPr>
            <w:tcW w:w="2303"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827104">
        <w:trPr>
          <w:trHeight w:val="48"/>
        </w:trPr>
        <w:tc>
          <w:tcPr>
            <w:tcW w:w="4219" w:type="dxa"/>
            <w:vMerge/>
          </w:tcPr>
          <w:p w:rsidR="00DC1512" w:rsidRPr="000A7E3F" w:rsidRDefault="00DC1512" w:rsidP="00827104">
            <w:pPr>
              <w:jc w:val="both"/>
              <w:rPr>
                <w:rFonts w:cstheme="minorHAnsi"/>
                <w:b/>
                <w:sz w:val="24"/>
                <w:szCs w:val="24"/>
              </w:rPr>
            </w:pPr>
          </w:p>
        </w:tc>
        <w:tc>
          <w:tcPr>
            <w:tcW w:w="2690"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Interné doklady</w:t>
            </w:r>
          </w:p>
        </w:tc>
        <w:tc>
          <w:tcPr>
            <w:tcW w:w="2303"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827104">
        <w:trPr>
          <w:trHeight w:val="48"/>
        </w:trPr>
        <w:tc>
          <w:tcPr>
            <w:tcW w:w="4219" w:type="dxa"/>
            <w:vMerge/>
          </w:tcPr>
          <w:p w:rsidR="00DC1512" w:rsidRPr="000A7E3F" w:rsidRDefault="00DC1512" w:rsidP="00827104">
            <w:pPr>
              <w:jc w:val="both"/>
              <w:rPr>
                <w:rFonts w:cstheme="minorHAnsi"/>
                <w:b/>
                <w:sz w:val="24"/>
                <w:szCs w:val="24"/>
              </w:rPr>
            </w:pPr>
          </w:p>
        </w:tc>
        <w:tc>
          <w:tcPr>
            <w:tcW w:w="2690"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Bankové výpisy</w:t>
            </w:r>
          </w:p>
        </w:tc>
        <w:tc>
          <w:tcPr>
            <w:tcW w:w="2303"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827104">
        <w:trPr>
          <w:trHeight w:val="48"/>
        </w:trPr>
        <w:tc>
          <w:tcPr>
            <w:tcW w:w="4219" w:type="dxa"/>
            <w:vMerge/>
          </w:tcPr>
          <w:p w:rsidR="00DC1512" w:rsidRPr="000A7E3F" w:rsidRDefault="00DC1512" w:rsidP="00827104">
            <w:pPr>
              <w:jc w:val="both"/>
              <w:rPr>
                <w:rFonts w:cstheme="minorHAnsi"/>
                <w:b/>
                <w:sz w:val="24"/>
                <w:szCs w:val="24"/>
              </w:rPr>
            </w:pPr>
          </w:p>
        </w:tc>
        <w:tc>
          <w:tcPr>
            <w:tcW w:w="2690"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Vymáhanie pohľadávok</w:t>
            </w:r>
          </w:p>
        </w:tc>
        <w:tc>
          <w:tcPr>
            <w:tcW w:w="2303"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5 rokov</w:t>
            </w:r>
          </w:p>
        </w:tc>
      </w:tr>
      <w:tr w:rsidR="00DC1512" w:rsidRPr="000A7E3F" w:rsidTr="00827104">
        <w:trPr>
          <w:trHeight w:val="48"/>
        </w:trPr>
        <w:tc>
          <w:tcPr>
            <w:tcW w:w="4219" w:type="dxa"/>
            <w:vMerge/>
          </w:tcPr>
          <w:p w:rsidR="00DC1512" w:rsidRPr="000A7E3F" w:rsidRDefault="00DC1512" w:rsidP="00827104">
            <w:pPr>
              <w:jc w:val="both"/>
              <w:rPr>
                <w:rFonts w:cstheme="minorHAnsi"/>
                <w:b/>
                <w:sz w:val="24"/>
                <w:szCs w:val="24"/>
              </w:rPr>
            </w:pPr>
          </w:p>
        </w:tc>
        <w:tc>
          <w:tcPr>
            <w:tcW w:w="2690"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Účtovné závierky</w:t>
            </w:r>
          </w:p>
        </w:tc>
        <w:tc>
          <w:tcPr>
            <w:tcW w:w="2303" w:type="dxa"/>
          </w:tcPr>
          <w:p w:rsidR="00DC1512" w:rsidRPr="000A7E3F" w:rsidRDefault="00DC1512" w:rsidP="008271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827104">
        <w:tc>
          <w:tcPr>
            <w:tcW w:w="4219" w:type="dxa"/>
          </w:tcPr>
          <w:p w:rsidR="00DC1512" w:rsidRPr="000A7E3F" w:rsidRDefault="00DC1512" w:rsidP="00827104">
            <w:pPr>
              <w:jc w:val="both"/>
              <w:rPr>
                <w:rFonts w:cstheme="minorHAnsi"/>
                <w:b/>
                <w:sz w:val="24"/>
                <w:szCs w:val="24"/>
              </w:rPr>
            </w:pPr>
            <w:r w:rsidRPr="000A7E3F">
              <w:rPr>
                <w:rFonts w:cstheme="minorHAnsi"/>
                <w:b/>
                <w:sz w:val="24"/>
                <w:szCs w:val="24"/>
              </w:rPr>
              <w:t>Kategórie dotknutých osôb</w:t>
            </w:r>
          </w:p>
        </w:tc>
        <w:tc>
          <w:tcPr>
            <w:tcW w:w="4993" w:type="dxa"/>
            <w:gridSpan w:val="2"/>
          </w:tcPr>
          <w:p w:rsidR="00DC1512" w:rsidRPr="000A7E3F" w:rsidRDefault="00DC1512" w:rsidP="008271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fyzické osoby – zamestnanci prevádzkovateľa, </w:t>
            </w:r>
          </w:p>
          <w:p w:rsidR="00DC1512" w:rsidRPr="000A7E3F" w:rsidRDefault="00DC1512" w:rsidP="008271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dodávatelia a odberatelia – fyzické osoby, SZČO</w:t>
            </w:r>
          </w:p>
          <w:p w:rsidR="00DC1512" w:rsidRPr="000A7E3F" w:rsidRDefault="00DC1512" w:rsidP="008271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zamestnanci dodávateľov a odberateľov, </w:t>
            </w:r>
          </w:p>
          <w:p w:rsidR="00DC1512" w:rsidRPr="000A7E3F" w:rsidRDefault="00DC1512" w:rsidP="00827104">
            <w:pPr>
              <w:pStyle w:val="NormlnyWWW"/>
              <w:tabs>
                <w:tab w:val="num" w:pos="644"/>
                <w:tab w:val="num" w:pos="786"/>
                <w:tab w:val="num" w:pos="1070"/>
                <w:tab w:val="left" w:pos="1440"/>
              </w:tabs>
              <w:suppressAutoHyphens/>
              <w:contextualSpacing/>
              <w:rPr>
                <w:rFonts w:asciiTheme="minorHAnsi" w:hAnsiTheme="minorHAnsi" w:cstheme="minorHAnsi"/>
                <w:i/>
                <w:color w:val="000000" w:themeColor="text1"/>
              </w:rPr>
            </w:pPr>
            <w:r w:rsidRPr="000A7E3F">
              <w:rPr>
                <w:rFonts w:asciiTheme="minorHAnsi" w:hAnsiTheme="minorHAnsi" w:cstheme="minorHAnsi"/>
                <w:color w:val="000000" w:themeColor="text1"/>
              </w:rPr>
              <w:t>zástupcovia dodávateľov a odberateľov</w:t>
            </w:r>
          </w:p>
        </w:tc>
      </w:tr>
    </w:tbl>
    <w:p w:rsidR="00DC1512" w:rsidRPr="000A7E3F" w:rsidRDefault="00DC1512" w:rsidP="00DC1512">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DC1512" w:rsidRPr="000A7E3F" w:rsidTr="00827104">
        <w:tc>
          <w:tcPr>
            <w:tcW w:w="4606" w:type="dxa"/>
          </w:tcPr>
          <w:p w:rsidR="00DC1512" w:rsidRPr="000A7E3F" w:rsidRDefault="00DC1512" w:rsidP="00827104">
            <w:pPr>
              <w:jc w:val="both"/>
              <w:rPr>
                <w:rFonts w:cstheme="minorHAnsi"/>
                <w:b/>
                <w:sz w:val="24"/>
                <w:szCs w:val="24"/>
              </w:rPr>
            </w:pPr>
            <w:r w:rsidRPr="000A7E3F">
              <w:rPr>
                <w:rFonts w:cstheme="minorHAnsi"/>
                <w:b/>
                <w:sz w:val="24"/>
                <w:szCs w:val="24"/>
              </w:rPr>
              <w:t>Informácia o existencii autorizovaného rozhodovania vrátane profilovania</w:t>
            </w:r>
          </w:p>
        </w:tc>
        <w:tc>
          <w:tcPr>
            <w:tcW w:w="4606" w:type="dxa"/>
          </w:tcPr>
          <w:p w:rsidR="00DC1512" w:rsidRPr="000A7E3F" w:rsidRDefault="00DC1512" w:rsidP="00827104">
            <w:pPr>
              <w:jc w:val="both"/>
              <w:rPr>
                <w:rFonts w:cstheme="minorHAnsi"/>
                <w:sz w:val="24"/>
                <w:szCs w:val="24"/>
              </w:rPr>
            </w:pPr>
            <w:r w:rsidRPr="000A7E3F">
              <w:rPr>
                <w:rFonts w:cstheme="minorHAnsi"/>
                <w:sz w:val="24"/>
                <w:szCs w:val="24"/>
              </w:rPr>
              <w:t>Neuskutočňuje sa</w:t>
            </w:r>
          </w:p>
        </w:tc>
      </w:tr>
      <w:tr w:rsidR="00DC1512" w:rsidRPr="000A7E3F" w:rsidTr="00827104">
        <w:tc>
          <w:tcPr>
            <w:tcW w:w="4606" w:type="dxa"/>
          </w:tcPr>
          <w:p w:rsidR="00DC1512" w:rsidRPr="000A7E3F" w:rsidRDefault="00DC1512" w:rsidP="00827104">
            <w:pPr>
              <w:jc w:val="both"/>
              <w:rPr>
                <w:rFonts w:cstheme="minorHAnsi"/>
                <w:b/>
                <w:sz w:val="24"/>
                <w:szCs w:val="24"/>
              </w:rPr>
            </w:pPr>
            <w:r w:rsidRPr="000A7E3F">
              <w:rPr>
                <w:rFonts w:cstheme="minorHAnsi"/>
                <w:b/>
                <w:sz w:val="24"/>
                <w:szCs w:val="24"/>
              </w:rPr>
              <w:t>Cezhraničný prenos osobných údajov</w:t>
            </w:r>
          </w:p>
        </w:tc>
        <w:tc>
          <w:tcPr>
            <w:tcW w:w="4606" w:type="dxa"/>
          </w:tcPr>
          <w:p w:rsidR="00DC1512" w:rsidRPr="000A7E3F" w:rsidRDefault="00DC1512" w:rsidP="00827104">
            <w:pPr>
              <w:jc w:val="both"/>
              <w:rPr>
                <w:rFonts w:cstheme="minorHAnsi"/>
                <w:sz w:val="24"/>
                <w:szCs w:val="24"/>
              </w:rPr>
            </w:pPr>
            <w:r w:rsidRPr="000A7E3F">
              <w:rPr>
                <w:rFonts w:cstheme="minorHAnsi"/>
                <w:sz w:val="24"/>
                <w:szCs w:val="24"/>
              </w:rPr>
              <w:t>Neuskutočňuje sa</w:t>
            </w:r>
          </w:p>
        </w:tc>
      </w:tr>
    </w:tbl>
    <w:p w:rsidR="00DC1512" w:rsidRPr="000A7E3F" w:rsidRDefault="00DC1512" w:rsidP="00DC1512">
      <w:pPr>
        <w:jc w:val="both"/>
        <w:rPr>
          <w:rFonts w:cstheme="minorHAnsi"/>
          <w:b/>
          <w:sz w:val="24"/>
          <w:szCs w:val="24"/>
        </w:rPr>
      </w:pPr>
    </w:p>
    <w:p w:rsidR="00DC1512" w:rsidRPr="000A7E3F" w:rsidRDefault="00DC1512" w:rsidP="00DC1512">
      <w:pPr>
        <w:jc w:val="both"/>
        <w:rPr>
          <w:rFonts w:cstheme="minorHAnsi"/>
          <w:b/>
          <w:sz w:val="24"/>
          <w:szCs w:val="24"/>
        </w:rPr>
      </w:pPr>
    </w:p>
    <w:p w:rsidR="00DC1512" w:rsidRDefault="00DC1512" w:rsidP="00DC1512">
      <w:pPr>
        <w:jc w:val="center"/>
        <w:rPr>
          <w:b/>
          <w:sz w:val="32"/>
          <w:szCs w:val="32"/>
        </w:rPr>
      </w:pPr>
      <w:r>
        <w:rPr>
          <w:b/>
          <w:sz w:val="32"/>
          <w:szCs w:val="32"/>
        </w:rPr>
        <w:t xml:space="preserve">3. </w:t>
      </w:r>
      <w:r w:rsidRPr="000F7F06">
        <w:rPr>
          <w:b/>
          <w:sz w:val="32"/>
          <w:szCs w:val="32"/>
        </w:rPr>
        <w:t>EVIDENCIA ZAMESTNANCOV- VIZITKY</w:t>
      </w:r>
      <w:r>
        <w:rPr>
          <w:b/>
          <w:sz w:val="32"/>
          <w:szCs w:val="32"/>
        </w:rPr>
        <w:t>/IS3/</w:t>
      </w:r>
    </w:p>
    <w:p w:rsidR="00DC1512" w:rsidRPr="004B5090" w:rsidRDefault="00DC1512" w:rsidP="00DC1512">
      <w:pPr>
        <w:pStyle w:val="Odsekzoznamu"/>
        <w:ind w:left="0"/>
        <w:jc w:val="both"/>
        <w:rPr>
          <w:rFonts w:cstheme="minorHAnsi"/>
          <w:b/>
          <w:sz w:val="24"/>
          <w:szCs w:val="24"/>
        </w:rPr>
      </w:pPr>
      <w:r w:rsidRPr="004B5090">
        <w:rPr>
          <w:rFonts w:cstheme="minorHAnsi"/>
          <w:b/>
          <w:sz w:val="24"/>
          <w:szCs w:val="24"/>
        </w:rPr>
        <w:t xml:space="preserve">Prevádzkovateľ prijal primerané personálne, technické a organizačné opatrenia a to hlavne vo forme: </w:t>
      </w:r>
    </w:p>
    <w:p w:rsidR="00DC1512" w:rsidRPr="004B5090" w:rsidRDefault="00DC1512" w:rsidP="00DC1512">
      <w:pPr>
        <w:pStyle w:val="Odsekzoznamu"/>
        <w:numPr>
          <w:ilvl w:val="0"/>
          <w:numId w:val="7"/>
        </w:numPr>
        <w:ind w:left="0" w:hanging="87"/>
        <w:jc w:val="both"/>
        <w:rPr>
          <w:rFonts w:cstheme="minorHAnsi"/>
          <w:sz w:val="24"/>
          <w:szCs w:val="24"/>
        </w:rPr>
      </w:pPr>
      <w:r w:rsidRPr="004B5090">
        <w:rPr>
          <w:rFonts w:cstheme="minorHAnsi"/>
          <w:sz w:val="24"/>
          <w:szCs w:val="24"/>
        </w:rPr>
        <w:t>Zabezpečenia trvalej dôvernosti, dostupnosti, integrity a odolnosti systémov spracovávania a služieb</w:t>
      </w:r>
    </w:p>
    <w:p w:rsidR="00DC1512" w:rsidRPr="004B5090" w:rsidRDefault="00DC1512" w:rsidP="00DC1512">
      <w:pPr>
        <w:pStyle w:val="Odsekzoznamu"/>
        <w:numPr>
          <w:ilvl w:val="0"/>
          <w:numId w:val="7"/>
        </w:numPr>
        <w:ind w:left="0" w:hanging="87"/>
        <w:jc w:val="both"/>
        <w:rPr>
          <w:rFonts w:cstheme="minorHAnsi"/>
          <w:sz w:val="24"/>
          <w:szCs w:val="24"/>
        </w:rPr>
      </w:pPr>
      <w:r w:rsidRPr="004B5090">
        <w:rPr>
          <w:rFonts w:cstheme="minorHAnsi"/>
          <w:sz w:val="24"/>
          <w:szCs w:val="24"/>
        </w:rPr>
        <w:t>Procesu pravidelného testovania hodnotenia a posudzovania účinnosti organizačných a technických opatrení slúžiacich k zaisteniu bezpečnosti spracúvania</w:t>
      </w:r>
    </w:p>
    <w:p w:rsidR="00DC1512" w:rsidRPr="004B5090" w:rsidRDefault="00DC1512" w:rsidP="00DC1512">
      <w:pPr>
        <w:pStyle w:val="Odsekzoznamu"/>
        <w:numPr>
          <w:ilvl w:val="0"/>
          <w:numId w:val="7"/>
        </w:numPr>
        <w:ind w:left="0" w:hanging="87"/>
        <w:jc w:val="both"/>
        <w:rPr>
          <w:rFonts w:cstheme="minorHAnsi"/>
          <w:sz w:val="24"/>
          <w:szCs w:val="24"/>
        </w:rPr>
      </w:pPr>
      <w:r w:rsidRPr="004B5090">
        <w:rPr>
          <w:rFonts w:cstheme="minorHAnsi"/>
          <w:sz w:val="24"/>
          <w:szCs w:val="24"/>
        </w:rPr>
        <w:t>Schopnosti včas zabezpečiť obnovu dostupnosti osobných údajov a tiež prístup k nim a to v prípade technického alebo fyzického incidentu</w:t>
      </w:r>
    </w:p>
    <w:p w:rsidR="00DC1512" w:rsidRPr="004B5090" w:rsidRDefault="00DC1512" w:rsidP="00DC1512">
      <w:pPr>
        <w:jc w:val="both"/>
        <w:rPr>
          <w:rFonts w:cstheme="minorHAnsi"/>
          <w:bCs/>
          <w:sz w:val="24"/>
          <w:szCs w:val="24"/>
        </w:rPr>
      </w:pPr>
      <w:r w:rsidRPr="004B5090">
        <w:rPr>
          <w:rFonts w:cstheme="minorHAnsi"/>
          <w:b/>
          <w:sz w:val="24"/>
          <w:szCs w:val="24"/>
        </w:rPr>
        <w:t xml:space="preserve">Účel spracúvania osobných údajov: </w:t>
      </w:r>
      <w:r w:rsidRPr="004B5090">
        <w:rPr>
          <w:rFonts w:cstheme="minorHAnsi"/>
          <w:bCs/>
          <w:sz w:val="24"/>
          <w:szCs w:val="24"/>
        </w:rPr>
        <w:t xml:space="preserve">Účelom spracúvania je vedenie evidencie zamestnancov v záujme poskytnutia ich osobných údajov v rozsahu tzv. „vizitky“ obchodným partnerom, klientom a i.; vyhotovenie vizitiek v papierovej podobe, elektronickej podobe, uvedenie kontaktných údajov v záhlaví dokumentov alebo v päte e-mailov; zverejnenie týchto údajov na oficiálnej webovej stránke prevádzkovateľa ako zamestnávateľa a ďalšie úkony, na ktoré zamestnávateľa oprávňuje § 78 ods. 3 zákona č. </w:t>
      </w:r>
      <w:r w:rsidRPr="004B5090">
        <w:rPr>
          <w:rFonts w:cstheme="minorHAnsi"/>
          <w:sz w:val="24"/>
          <w:szCs w:val="24"/>
        </w:rPr>
        <w:t>18/2018 Z. z. o ochrane osobných údajov a o zmene a doplnení niektorých zákonov</w:t>
      </w:r>
    </w:p>
    <w:tbl>
      <w:tblPr>
        <w:tblStyle w:val="Mriekatabuky"/>
        <w:tblW w:w="0" w:type="auto"/>
        <w:tblLook w:val="04A0" w:firstRow="1" w:lastRow="0" w:firstColumn="1" w:lastColumn="0" w:noHBand="0" w:noVBand="1"/>
      </w:tblPr>
      <w:tblGrid>
        <w:gridCol w:w="4606"/>
        <w:gridCol w:w="4606"/>
      </w:tblGrid>
      <w:tr w:rsidR="00DC1512" w:rsidTr="00827104">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t>Názov IS</w:t>
            </w:r>
          </w:p>
        </w:tc>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t>Evidencia zamestnancov – vizitky /IS3/</w:t>
            </w:r>
          </w:p>
        </w:tc>
      </w:tr>
      <w:tr w:rsidR="00DC1512" w:rsidTr="00827104">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t>Právny základ</w:t>
            </w:r>
          </w:p>
        </w:tc>
        <w:tc>
          <w:tcPr>
            <w:tcW w:w="4606" w:type="dxa"/>
          </w:tcPr>
          <w:p w:rsidR="00DC1512" w:rsidRPr="004B5090" w:rsidRDefault="00DC1512" w:rsidP="00827104">
            <w:pPr>
              <w:jc w:val="both"/>
              <w:rPr>
                <w:rFonts w:cstheme="minorHAnsi"/>
                <w:sz w:val="24"/>
                <w:szCs w:val="24"/>
                <w:lang w:eastAsia="sk-SK"/>
              </w:rPr>
            </w:pPr>
            <w:r w:rsidRPr="004B5090">
              <w:rPr>
                <w:rFonts w:cstheme="minorHAnsi"/>
                <w:sz w:val="24"/>
                <w:szCs w:val="24"/>
              </w:rPr>
              <w:t xml:space="preserve">Oprávnený záujem v zmysle čl. 6 ods. 1 písm. f) Nariadenia GDPR. Hlavný záujem je uplatniť oprávnenie vyplývajúce z </w:t>
            </w:r>
            <w:r w:rsidRPr="004B5090">
              <w:rPr>
                <w:rFonts w:cstheme="minorHAnsi"/>
                <w:sz w:val="24"/>
                <w:szCs w:val="24"/>
                <w:lang w:eastAsia="sk-SK"/>
              </w:rPr>
              <w:t xml:space="preserve">§ 78 ods. 3 zákona č. 18/2018 Z. z. o ochrane osobných údajov a o zmene a doplnení niektorých zákonov, t.j. „Prevádzkovateľ, ktorý je zamestnávateľom dotknutej osoby je oprávnený poskytovať t.j. spracúvať jej osobné údaje alebo zverejniť jej osobné </w:t>
            </w:r>
            <w:r w:rsidRPr="004B5090">
              <w:rPr>
                <w:rFonts w:cstheme="minorHAnsi"/>
                <w:sz w:val="24"/>
                <w:szCs w:val="24"/>
                <w:lang w:eastAsia="sk-SK"/>
              </w:rPr>
              <w:lastRenderedPageBreak/>
              <w:t>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(zamestnanca).“</w:t>
            </w:r>
          </w:p>
          <w:p w:rsidR="00DC1512" w:rsidRDefault="00DC1512" w:rsidP="00827104">
            <w:pPr>
              <w:jc w:val="both"/>
              <w:rPr>
                <w:rFonts w:cstheme="minorHAnsi"/>
                <w:sz w:val="24"/>
                <w:szCs w:val="24"/>
                <w:lang w:eastAsia="sk-SK"/>
              </w:rPr>
            </w:pPr>
            <w:r w:rsidRPr="004B5090">
              <w:rPr>
                <w:rFonts w:cstheme="minorHAnsi"/>
                <w:sz w:val="24"/>
                <w:szCs w:val="24"/>
                <w:lang w:eastAsia="sk-SK"/>
              </w:rPr>
              <w:t>Uvedenie osobných údajov zamestnanca nenarušuje jeho vážnosť, dôstojnosť ani bezpečnosť</w:t>
            </w:r>
          </w:p>
          <w:p w:rsidR="00DC1512" w:rsidRPr="004B5090" w:rsidRDefault="00DC1512" w:rsidP="00827104">
            <w:pPr>
              <w:jc w:val="both"/>
              <w:rPr>
                <w:rFonts w:cstheme="minorHAnsi"/>
                <w:sz w:val="24"/>
                <w:szCs w:val="24"/>
              </w:rPr>
            </w:pPr>
          </w:p>
        </w:tc>
      </w:tr>
      <w:tr w:rsidR="00DC1512" w:rsidTr="00827104">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lastRenderedPageBreak/>
              <w:t>Kategórie príjemcov</w:t>
            </w:r>
          </w:p>
        </w:tc>
        <w:tc>
          <w:tcPr>
            <w:tcW w:w="4606" w:type="dxa"/>
          </w:tcPr>
          <w:p w:rsidR="00DC1512" w:rsidRPr="004B5090" w:rsidRDefault="00DC1512" w:rsidP="00827104">
            <w:pPr>
              <w:jc w:val="both"/>
              <w:rPr>
                <w:rFonts w:cstheme="minorHAnsi"/>
                <w:iCs/>
                <w:sz w:val="24"/>
                <w:szCs w:val="24"/>
              </w:rPr>
            </w:pPr>
            <w:r w:rsidRPr="004B5090">
              <w:rPr>
                <w:rFonts w:cstheme="minorHAnsi"/>
                <w:iCs/>
                <w:sz w:val="24"/>
                <w:szCs w:val="24"/>
              </w:rPr>
              <w:t>poverení zamestnanci</w:t>
            </w:r>
          </w:p>
          <w:p w:rsidR="00DC1512" w:rsidRPr="004B5090" w:rsidRDefault="00DC1512" w:rsidP="00827104">
            <w:pPr>
              <w:jc w:val="both"/>
              <w:rPr>
                <w:rFonts w:cstheme="minorHAnsi"/>
                <w:iCs/>
                <w:sz w:val="24"/>
                <w:szCs w:val="24"/>
              </w:rPr>
            </w:pPr>
            <w:r w:rsidRPr="004B5090">
              <w:rPr>
                <w:rFonts w:cstheme="minorHAnsi"/>
                <w:iCs/>
                <w:sz w:val="24"/>
                <w:szCs w:val="24"/>
              </w:rPr>
              <w:t>obchodní partneri, klienti, zákazníci</w:t>
            </w:r>
          </w:p>
          <w:p w:rsidR="00DC1512" w:rsidRPr="004B5090" w:rsidRDefault="00DC1512" w:rsidP="00827104">
            <w:pPr>
              <w:jc w:val="both"/>
              <w:rPr>
                <w:rFonts w:cstheme="minorHAnsi"/>
                <w:iCs/>
                <w:sz w:val="24"/>
                <w:szCs w:val="24"/>
              </w:rPr>
            </w:pPr>
            <w:r w:rsidRPr="004B5090">
              <w:rPr>
                <w:rFonts w:cstheme="minorHAnsi"/>
                <w:iCs/>
                <w:sz w:val="24"/>
                <w:szCs w:val="24"/>
              </w:rPr>
              <w:t>potenciálni partneri</w:t>
            </w:r>
          </w:p>
          <w:p w:rsidR="00DC1512" w:rsidRPr="004B5090" w:rsidRDefault="00DC1512" w:rsidP="00827104">
            <w:pPr>
              <w:jc w:val="both"/>
              <w:rPr>
                <w:rFonts w:cstheme="minorHAnsi"/>
                <w:iCs/>
                <w:sz w:val="24"/>
                <w:szCs w:val="24"/>
              </w:rPr>
            </w:pPr>
            <w:r w:rsidRPr="004B5090">
              <w:rPr>
                <w:rFonts w:cstheme="minorHAnsi"/>
                <w:iCs/>
                <w:sz w:val="24"/>
                <w:szCs w:val="24"/>
              </w:rPr>
              <w:t xml:space="preserve">návštevník oficiálnej webovej stránky prevádzkovateľa, </w:t>
            </w:r>
          </w:p>
          <w:p w:rsidR="00DC1512" w:rsidRPr="004B5090" w:rsidRDefault="00DC1512" w:rsidP="00827104">
            <w:pPr>
              <w:jc w:val="both"/>
              <w:rPr>
                <w:rFonts w:cstheme="minorHAnsi"/>
                <w:iCs/>
                <w:sz w:val="24"/>
                <w:szCs w:val="24"/>
              </w:rPr>
            </w:pPr>
            <w:r w:rsidRPr="004B5090">
              <w:rPr>
                <w:rFonts w:cstheme="minorHAnsi"/>
                <w:iCs/>
                <w:sz w:val="24"/>
                <w:szCs w:val="24"/>
              </w:rPr>
              <w:t xml:space="preserve">osoba, ktorej bola odovzdaná vizitka zamestnanca (dotknutej osoby) za účelom kontaktovania </w:t>
            </w:r>
          </w:p>
          <w:p w:rsidR="00DC1512" w:rsidRPr="004B5090" w:rsidRDefault="00DC1512" w:rsidP="00827104">
            <w:pPr>
              <w:jc w:val="both"/>
              <w:rPr>
                <w:rFonts w:cstheme="minorHAnsi"/>
                <w:sz w:val="24"/>
                <w:szCs w:val="24"/>
              </w:rPr>
            </w:pPr>
            <w:r w:rsidRPr="004B5090">
              <w:rPr>
                <w:rFonts w:cstheme="minorHAnsi"/>
                <w:iCs/>
                <w:sz w:val="24"/>
                <w:szCs w:val="24"/>
              </w:rPr>
              <w:t>príjemca e-mailovej korešpondencie</w:t>
            </w:r>
          </w:p>
        </w:tc>
      </w:tr>
      <w:tr w:rsidR="00DC1512" w:rsidTr="00827104">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t>Lehoty na vymazanie osobných údajov</w:t>
            </w:r>
          </w:p>
        </w:tc>
        <w:tc>
          <w:tcPr>
            <w:tcW w:w="4606" w:type="dxa"/>
          </w:tcPr>
          <w:p w:rsidR="00DC1512" w:rsidRPr="004B5090" w:rsidRDefault="00DC1512" w:rsidP="00827104">
            <w:pPr>
              <w:jc w:val="both"/>
              <w:rPr>
                <w:rFonts w:cstheme="minorHAnsi"/>
                <w:sz w:val="24"/>
                <w:szCs w:val="24"/>
              </w:rPr>
            </w:pPr>
            <w:r w:rsidRPr="004B5090">
              <w:rPr>
                <w:rFonts w:cstheme="minorHAnsi"/>
                <w:sz w:val="24"/>
                <w:szCs w:val="24"/>
              </w:rPr>
              <w:t>30 dní odo dňa skončenia pracovného pomeru zamestnanca zamestnávateľ odstráni zverejnené údaje.</w:t>
            </w:r>
          </w:p>
        </w:tc>
      </w:tr>
      <w:tr w:rsidR="00DC1512" w:rsidTr="00827104">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t>Kategórie dotknutých osôb</w:t>
            </w:r>
          </w:p>
        </w:tc>
        <w:tc>
          <w:tcPr>
            <w:tcW w:w="4606" w:type="dxa"/>
          </w:tcPr>
          <w:p w:rsidR="00DC1512" w:rsidRPr="004B5090" w:rsidRDefault="00DC1512" w:rsidP="00827104">
            <w:pPr>
              <w:jc w:val="both"/>
              <w:rPr>
                <w:rFonts w:cstheme="minorHAnsi"/>
                <w:sz w:val="24"/>
                <w:szCs w:val="24"/>
              </w:rPr>
            </w:pPr>
            <w:r w:rsidRPr="004B5090">
              <w:rPr>
                <w:rFonts w:cstheme="minorHAnsi"/>
                <w:sz w:val="24"/>
                <w:szCs w:val="24"/>
              </w:rPr>
              <w:t>zamestnanec</w:t>
            </w:r>
          </w:p>
        </w:tc>
      </w:tr>
      <w:tr w:rsidR="00DC1512" w:rsidTr="00827104">
        <w:tc>
          <w:tcPr>
            <w:tcW w:w="4606" w:type="dxa"/>
          </w:tcPr>
          <w:p w:rsidR="00DC1512" w:rsidRPr="004B5090" w:rsidRDefault="00DC1512" w:rsidP="00827104">
            <w:pPr>
              <w:jc w:val="both"/>
              <w:rPr>
                <w:rFonts w:cstheme="minorHAnsi"/>
                <w:b/>
                <w:sz w:val="24"/>
                <w:szCs w:val="24"/>
              </w:rPr>
            </w:pPr>
            <w:r w:rsidRPr="004B5090">
              <w:rPr>
                <w:rFonts w:cstheme="minorHAnsi"/>
                <w:b/>
                <w:sz w:val="24"/>
                <w:szCs w:val="24"/>
              </w:rPr>
              <w:t>Kategórie osobných údajov</w:t>
            </w:r>
          </w:p>
        </w:tc>
        <w:tc>
          <w:tcPr>
            <w:tcW w:w="4606" w:type="dxa"/>
          </w:tcPr>
          <w:p w:rsidR="00DC1512" w:rsidRPr="004B5090" w:rsidRDefault="00DC1512" w:rsidP="00827104">
            <w:pPr>
              <w:jc w:val="both"/>
              <w:rPr>
                <w:rFonts w:cstheme="minorHAnsi"/>
                <w:iCs/>
                <w:color w:val="FF0000"/>
                <w:sz w:val="24"/>
                <w:szCs w:val="24"/>
                <w:highlight w:val="green"/>
              </w:rPr>
            </w:pPr>
            <w:r w:rsidRPr="004B5090">
              <w:rPr>
                <w:rFonts w:cstheme="minorHAnsi"/>
                <w:iCs/>
                <w:color w:val="000000" w:themeColor="text1"/>
                <w:sz w:val="24"/>
                <w:szCs w:val="24"/>
              </w:rPr>
              <w:t>Titul, meno priezvisko, pracovné zaradenie, telefónne číslo, miesto výkonu práce, faxové číslo, adresa elektronickej pošty na pracovisko, identifikačné údaje zamestnávateľa</w:t>
            </w:r>
          </w:p>
          <w:p w:rsidR="00DC1512" w:rsidRPr="004B5090" w:rsidRDefault="00DC1512" w:rsidP="00827104">
            <w:pPr>
              <w:jc w:val="both"/>
              <w:rPr>
                <w:rFonts w:cstheme="minorHAnsi"/>
                <w:sz w:val="24"/>
                <w:szCs w:val="24"/>
              </w:rPr>
            </w:pPr>
          </w:p>
        </w:tc>
      </w:tr>
    </w:tbl>
    <w:p w:rsidR="00DC1512" w:rsidRDefault="00DC1512" w:rsidP="00DC1512">
      <w:pPr>
        <w:jc w:val="both"/>
        <w:rPr>
          <w:sz w:val="24"/>
          <w:szCs w:val="24"/>
        </w:rPr>
      </w:pPr>
    </w:p>
    <w:tbl>
      <w:tblPr>
        <w:tblStyle w:val="Mriekatabuky"/>
        <w:tblW w:w="0" w:type="auto"/>
        <w:tblLook w:val="04A0" w:firstRow="1" w:lastRow="0" w:firstColumn="1" w:lastColumn="0" w:noHBand="0" w:noVBand="1"/>
      </w:tblPr>
      <w:tblGrid>
        <w:gridCol w:w="4606"/>
        <w:gridCol w:w="4606"/>
      </w:tblGrid>
      <w:tr w:rsidR="00DC1512" w:rsidTr="00827104">
        <w:tc>
          <w:tcPr>
            <w:tcW w:w="4606" w:type="dxa"/>
          </w:tcPr>
          <w:p w:rsidR="00DC1512" w:rsidRPr="00DC1512" w:rsidRDefault="00DC1512" w:rsidP="00827104">
            <w:pPr>
              <w:jc w:val="center"/>
              <w:rPr>
                <w:b/>
                <w:sz w:val="24"/>
                <w:szCs w:val="24"/>
              </w:rPr>
            </w:pPr>
            <w:r w:rsidRPr="00DC1512">
              <w:rPr>
                <w:b/>
                <w:sz w:val="24"/>
                <w:szCs w:val="24"/>
              </w:rPr>
              <w:t>Informácia o existencii autorizovaného rozhodovania vrátane profilovania</w:t>
            </w:r>
          </w:p>
        </w:tc>
        <w:tc>
          <w:tcPr>
            <w:tcW w:w="4606" w:type="dxa"/>
          </w:tcPr>
          <w:p w:rsidR="00DC1512" w:rsidRPr="00821452" w:rsidRDefault="00DC1512" w:rsidP="00827104">
            <w:pPr>
              <w:jc w:val="center"/>
              <w:rPr>
                <w:sz w:val="24"/>
                <w:szCs w:val="24"/>
              </w:rPr>
            </w:pPr>
            <w:r w:rsidRPr="00821452">
              <w:rPr>
                <w:sz w:val="24"/>
                <w:szCs w:val="24"/>
              </w:rPr>
              <w:t>Neuskutočňuje sa</w:t>
            </w:r>
          </w:p>
        </w:tc>
      </w:tr>
      <w:tr w:rsidR="00DC1512" w:rsidTr="00827104">
        <w:tc>
          <w:tcPr>
            <w:tcW w:w="4606" w:type="dxa"/>
          </w:tcPr>
          <w:p w:rsidR="00DC1512" w:rsidRPr="00DC1512" w:rsidRDefault="00DC1512" w:rsidP="00827104">
            <w:pPr>
              <w:jc w:val="center"/>
              <w:rPr>
                <w:b/>
                <w:sz w:val="24"/>
                <w:szCs w:val="24"/>
              </w:rPr>
            </w:pPr>
            <w:r w:rsidRPr="00DC1512">
              <w:rPr>
                <w:b/>
                <w:sz w:val="24"/>
                <w:szCs w:val="24"/>
              </w:rPr>
              <w:t>Cezhraničný prenos osobných údajov</w:t>
            </w:r>
          </w:p>
        </w:tc>
        <w:tc>
          <w:tcPr>
            <w:tcW w:w="4606" w:type="dxa"/>
          </w:tcPr>
          <w:p w:rsidR="00DC1512" w:rsidRPr="00821452" w:rsidRDefault="00DC1512" w:rsidP="00827104">
            <w:pPr>
              <w:jc w:val="center"/>
              <w:rPr>
                <w:sz w:val="24"/>
                <w:szCs w:val="24"/>
              </w:rPr>
            </w:pPr>
            <w:r w:rsidRPr="00821452">
              <w:rPr>
                <w:sz w:val="24"/>
                <w:szCs w:val="24"/>
              </w:rPr>
              <w:t>Neuskutočňuje sa</w:t>
            </w:r>
          </w:p>
        </w:tc>
      </w:tr>
    </w:tbl>
    <w:p w:rsidR="00DC1512" w:rsidRDefault="00DC1512" w:rsidP="00DC1512">
      <w:pPr>
        <w:jc w:val="both"/>
        <w:rPr>
          <w:sz w:val="24"/>
          <w:szCs w:val="24"/>
        </w:rPr>
      </w:pPr>
    </w:p>
    <w:p w:rsidR="00827104" w:rsidRDefault="00827104" w:rsidP="00DC1512">
      <w:pPr>
        <w:jc w:val="both"/>
        <w:rPr>
          <w:sz w:val="24"/>
          <w:szCs w:val="24"/>
        </w:rPr>
      </w:pPr>
    </w:p>
    <w:p w:rsidR="00827104" w:rsidRDefault="00827104" w:rsidP="00DC1512">
      <w:pPr>
        <w:jc w:val="both"/>
        <w:rPr>
          <w:sz w:val="24"/>
          <w:szCs w:val="24"/>
        </w:rPr>
      </w:pPr>
    </w:p>
    <w:p w:rsidR="00827104" w:rsidRPr="000F7F06" w:rsidRDefault="00827104" w:rsidP="00DC1512">
      <w:pPr>
        <w:jc w:val="both"/>
        <w:rPr>
          <w:sz w:val="24"/>
          <w:szCs w:val="24"/>
        </w:rPr>
      </w:pPr>
    </w:p>
    <w:p w:rsidR="00DC1512" w:rsidRDefault="00DC1512" w:rsidP="00DC1512">
      <w:pPr>
        <w:pStyle w:val="Odsekzoznamu"/>
        <w:ind w:left="0"/>
        <w:jc w:val="center"/>
        <w:rPr>
          <w:rFonts w:cstheme="minorHAnsi"/>
          <w:b/>
          <w:sz w:val="32"/>
          <w:szCs w:val="32"/>
        </w:rPr>
      </w:pPr>
      <w:r>
        <w:rPr>
          <w:rFonts w:cstheme="minorHAnsi"/>
          <w:b/>
          <w:sz w:val="32"/>
          <w:szCs w:val="32"/>
        </w:rPr>
        <w:lastRenderedPageBreak/>
        <w:t>4</w:t>
      </w:r>
      <w:r w:rsidRPr="008C6FD5">
        <w:rPr>
          <w:rFonts w:cstheme="minorHAnsi"/>
          <w:b/>
          <w:sz w:val="32"/>
          <w:szCs w:val="32"/>
        </w:rPr>
        <w:t>. VYMÁHANIE POHĽADÁVOK</w:t>
      </w:r>
      <w:r>
        <w:rPr>
          <w:rFonts w:cstheme="minorHAnsi"/>
          <w:b/>
          <w:sz w:val="32"/>
          <w:szCs w:val="32"/>
        </w:rPr>
        <w:t>/IS4/</w:t>
      </w:r>
    </w:p>
    <w:p w:rsidR="00DC1512" w:rsidRPr="008C6FD5" w:rsidRDefault="00DC1512" w:rsidP="00DC1512">
      <w:pPr>
        <w:pStyle w:val="Odsekzoznamu"/>
        <w:ind w:left="0"/>
        <w:jc w:val="center"/>
        <w:rPr>
          <w:rFonts w:cstheme="minorHAnsi"/>
          <w:b/>
          <w:sz w:val="32"/>
          <w:szCs w:val="32"/>
        </w:rPr>
      </w:pPr>
    </w:p>
    <w:p w:rsidR="00DC1512" w:rsidRPr="005A2871" w:rsidRDefault="00DC1512" w:rsidP="00DC1512">
      <w:pPr>
        <w:pStyle w:val="Odsekzoznamu"/>
        <w:ind w:left="0"/>
        <w:jc w:val="both"/>
        <w:rPr>
          <w:rFonts w:cstheme="minorHAnsi"/>
          <w:b/>
          <w:sz w:val="24"/>
          <w:szCs w:val="24"/>
        </w:rPr>
      </w:pPr>
      <w:r w:rsidRPr="005A2871">
        <w:rPr>
          <w:rFonts w:cstheme="minorHAnsi"/>
          <w:b/>
          <w:sz w:val="24"/>
          <w:szCs w:val="24"/>
        </w:rPr>
        <w:t xml:space="preserve">Prevádzkovateľ prijal primerané personálne, technické a organizačné opatrenia a to hlavne vo forme: </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Zabezpečenia trvalej dôvernosti, dostupnosti, integrity a odolnosti systémov spracovávania a služieb</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Procesu pravidelného testovania hodnotenia a posudzovania účinnosti organizačných a technických opatrení slúžiacich k zaisteniu bezpečnosti spracúvania</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Schopnosti včas zabezpečiť obnovu dostupnosti osobných údajov a tiež prístup k nim a to v prípade technického alebo fyzického incidentu</w:t>
      </w:r>
    </w:p>
    <w:p w:rsidR="00DC1512" w:rsidRPr="005A2871" w:rsidRDefault="00DC1512" w:rsidP="00DC1512">
      <w:pPr>
        <w:jc w:val="both"/>
        <w:rPr>
          <w:rFonts w:cstheme="minorHAnsi"/>
          <w:b/>
          <w:sz w:val="24"/>
          <w:szCs w:val="24"/>
          <w:u w:val="single"/>
        </w:rPr>
      </w:pPr>
      <w:r w:rsidRPr="007B66C3">
        <w:rPr>
          <w:rFonts w:cstheme="minorHAnsi"/>
          <w:b/>
          <w:sz w:val="24"/>
          <w:szCs w:val="24"/>
        </w:rPr>
        <w:t>Účel spracúvania osobných údajov:</w:t>
      </w:r>
      <w:r w:rsidRPr="005A2871">
        <w:rPr>
          <w:rFonts w:eastAsia="MS Mincho" w:cstheme="minorHAnsi"/>
          <w:i/>
          <w:sz w:val="24"/>
          <w:szCs w:val="24"/>
          <w:lang w:eastAsia="sk-SK"/>
        </w:rPr>
        <w:t xml:space="preserve"> </w:t>
      </w:r>
      <w:r w:rsidRPr="005A2871">
        <w:rPr>
          <w:rFonts w:eastAsia="MS Mincho" w:cstheme="minorHAnsi"/>
          <w:sz w:val="24"/>
          <w:szCs w:val="24"/>
          <w:lang w:eastAsia="sk-SK"/>
        </w:rPr>
        <w:t>Účelom spracúvania osobných údajov je v rámci tejto agendy zabezpečenie svojich nárokov z neuhradených záväzkov dlžníkov – t.j. vymáhanie pohľadávok od dlžníkov.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606"/>
        <w:gridCol w:w="4606"/>
      </w:tblGrid>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Názov IS</w:t>
            </w:r>
          </w:p>
        </w:tc>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Vymáhanie pohľadávok /IS4/</w:t>
            </w:r>
          </w:p>
        </w:tc>
      </w:tr>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Právny základ</w:t>
            </w:r>
          </w:p>
        </w:tc>
        <w:tc>
          <w:tcPr>
            <w:tcW w:w="4606" w:type="dxa"/>
          </w:tcPr>
          <w:p w:rsidR="00DC1512" w:rsidRPr="005A2871" w:rsidRDefault="00DC1512" w:rsidP="00827104">
            <w:pPr>
              <w:jc w:val="both"/>
              <w:rPr>
                <w:rFonts w:cstheme="minorHAnsi"/>
                <w:sz w:val="24"/>
                <w:szCs w:val="24"/>
              </w:rPr>
            </w:pPr>
            <w:r w:rsidRPr="005A2871">
              <w:rPr>
                <w:rFonts w:cstheme="minorHAnsi"/>
                <w:sz w:val="24"/>
                <w:szCs w:val="24"/>
              </w:rPr>
              <w:t xml:space="preserve">Zákon č. 460/1992 Zb. Ústava Slovenskej republiky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40/1964 Zb. Občiansky  zákonník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160/2015 </w:t>
            </w:r>
            <w:proofErr w:type="spellStart"/>
            <w:r w:rsidRPr="005A2871">
              <w:rPr>
                <w:rFonts w:cstheme="minorHAnsi"/>
                <w:sz w:val="24"/>
                <w:szCs w:val="24"/>
              </w:rPr>
              <w:t>Z.z</w:t>
            </w:r>
            <w:proofErr w:type="spellEnd"/>
            <w:r w:rsidRPr="005A2871">
              <w:rPr>
                <w:rFonts w:cstheme="minorHAnsi"/>
                <w:sz w:val="24"/>
                <w:szCs w:val="24"/>
              </w:rPr>
              <w:t xml:space="preserve">. Civilný sporový poriadok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161/2015 </w:t>
            </w:r>
            <w:proofErr w:type="spellStart"/>
            <w:r w:rsidRPr="005A2871">
              <w:rPr>
                <w:rFonts w:cstheme="minorHAnsi"/>
                <w:sz w:val="24"/>
                <w:szCs w:val="24"/>
              </w:rPr>
              <w:t>Z.z</w:t>
            </w:r>
            <w:proofErr w:type="spellEnd"/>
            <w:r w:rsidRPr="005A2871">
              <w:rPr>
                <w:rFonts w:cstheme="minorHAnsi"/>
                <w:sz w:val="24"/>
                <w:szCs w:val="24"/>
              </w:rPr>
              <w:t xml:space="preserve">. Civilný </w:t>
            </w:r>
            <w:proofErr w:type="spellStart"/>
            <w:r w:rsidRPr="005A2871">
              <w:rPr>
                <w:rFonts w:cstheme="minorHAnsi"/>
                <w:sz w:val="24"/>
                <w:szCs w:val="24"/>
              </w:rPr>
              <w:t>mimosporový</w:t>
            </w:r>
            <w:proofErr w:type="spellEnd"/>
            <w:r w:rsidRPr="005A2871">
              <w:rPr>
                <w:rFonts w:cstheme="minorHAnsi"/>
                <w:sz w:val="24"/>
                <w:szCs w:val="24"/>
              </w:rPr>
              <w:t xml:space="preserve"> poriadok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162/2015 </w:t>
            </w:r>
            <w:proofErr w:type="spellStart"/>
            <w:r w:rsidRPr="005A2871">
              <w:rPr>
                <w:rFonts w:cstheme="minorHAnsi"/>
                <w:sz w:val="24"/>
                <w:szCs w:val="24"/>
              </w:rPr>
              <w:t>Z.z</w:t>
            </w:r>
            <w:proofErr w:type="spellEnd"/>
            <w:r w:rsidRPr="005A2871">
              <w:rPr>
                <w:rFonts w:cstheme="minorHAnsi"/>
                <w:sz w:val="24"/>
                <w:szCs w:val="24"/>
              </w:rPr>
              <w:t xml:space="preserve">. Správny súdny poriadok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300/2005 Z. z. Trestný zákon, </w:t>
            </w:r>
          </w:p>
          <w:p w:rsidR="00DC1512" w:rsidRPr="005A2871" w:rsidRDefault="00DC1512" w:rsidP="00827104">
            <w:pPr>
              <w:jc w:val="both"/>
              <w:rPr>
                <w:rFonts w:cstheme="minorHAnsi"/>
                <w:sz w:val="24"/>
                <w:szCs w:val="24"/>
              </w:rPr>
            </w:pPr>
            <w:r w:rsidRPr="005A2871">
              <w:rPr>
                <w:rFonts w:cstheme="minorHAnsi"/>
                <w:sz w:val="24"/>
                <w:szCs w:val="24"/>
              </w:rPr>
              <w:t xml:space="preserve">Zákon č. 301/2005 Z. z. Trestný poriadok, </w:t>
            </w:r>
          </w:p>
          <w:p w:rsidR="00DC1512" w:rsidRPr="005A2871" w:rsidRDefault="00DC1512" w:rsidP="00827104">
            <w:pPr>
              <w:jc w:val="both"/>
              <w:rPr>
                <w:rFonts w:cstheme="minorHAnsi"/>
                <w:sz w:val="24"/>
                <w:szCs w:val="24"/>
              </w:rPr>
            </w:pPr>
            <w:r w:rsidRPr="005A2871">
              <w:rPr>
                <w:rFonts w:cstheme="minorHAnsi"/>
                <w:sz w:val="24"/>
                <w:szCs w:val="24"/>
              </w:rPr>
              <w:t xml:space="preserve">Zákon č. 71/1967 Správny poriadok, </w:t>
            </w:r>
          </w:p>
          <w:p w:rsidR="00DC1512" w:rsidRPr="005A2871" w:rsidRDefault="00DC1512" w:rsidP="00827104">
            <w:pPr>
              <w:jc w:val="both"/>
              <w:rPr>
                <w:rFonts w:cstheme="minorHAnsi"/>
                <w:sz w:val="24"/>
                <w:szCs w:val="24"/>
              </w:rPr>
            </w:pPr>
            <w:r w:rsidRPr="005A2871">
              <w:rPr>
                <w:rFonts w:cstheme="minorHAnsi"/>
                <w:sz w:val="24"/>
                <w:szCs w:val="24"/>
              </w:rPr>
              <w:t xml:space="preserve">Zákon č. 233/1995 Z. z. o súdnych exekútoroch a exekučnej činnosti (Exekučný poriadok) a o zmene a doplnení niektorých zákonov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7/2005 Z. z. o konkurze a reštrukturalizácii a o zmene a doplnení niektorých zákonov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 xml:space="preserve">Zákon č. 153/2001 Z. z. o prokuratúre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lastRenderedPageBreak/>
              <w:t xml:space="preserve">Zákon č. 372/1990 Zb. o priestupkoch v platnom znení, </w:t>
            </w:r>
          </w:p>
          <w:p w:rsidR="00DC1512" w:rsidRPr="005A2871" w:rsidRDefault="00DC1512" w:rsidP="00827104">
            <w:pPr>
              <w:jc w:val="both"/>
              <w:rPr>
                <w:rFonts w:cstheme="minorHAnsi"/>
                <w:sz w:val="24"/>
                <w:szCs w:val="24"/>
              </w:rPr>
            </w:pPr>
            <w:r w:rsidRPr="005A2871">
              <w:rPr>
                <w:rFonts w:cstheme="minorHAnsi"/>
                <w:sz w:val="24"/>
                <w:szCs w:val="24"/>
              </w:rPr>
              <w:t xml:space="preserve">zákon č. 586/2003 </w:t>
            </w:r>
            <w:proofErr w:type="spellStart"/>
            <w:r w:rsidRPr="005A2871">
              <w:rPr>
                <w:rFonts w:cstheme="minorHAnsi"/>
                <w:sz w:val="24"/>
                <w:szCs w:val="24"/>
              </w:rPr>
              <w:t>Z.z</w:t>
            </w:r>
            <w:proofErr w:type="spellEnd"/>
            <w:r w:rsidRPr="005A2871">
              <w:rPr>
                <w:rFonts w:cstheme="minorHAnsi"/>
                <w:sz w:val="24"/>
                <w:szCs w:val="24"/>
              </w:rPr>
              <w:t xml:space="preserve">.  o advokácii a o zmene a doplnení zákona č. 455/1991 Zb. o živnostenskom podnikaní (živnostenský zákon) v znení neskorších predpisov, </w:t>
            </w:r>
          </w:p>
          <w:p w:rsidR="00DC1512" w:rsidRPr="005A2871" w:rsidRDefault="00DC1512" w:rsidP="00827104">
            <w:pPr>
              <w:jc w:val="both"/>
              <w:rPr>
                <w:rFonts w:cstheme="minorHAnsi"/>
                <w:sz w:val="24"/>
                <w:szCs w:val="24"/>
              </w:rPr>
            </w:pPr>
            <w:r w:rsidRPr="005A2871">
              <w:rPr>
                <w:rFonts w:cstheme="minorHAnsi"/>
                <w:sz w:val="24"/>
                <w:szCs w:val="24"/>
              </w:rPr>
              <w:t>Zákon o ochrane osobných údajov a súvisiace právne predpisy v platnom znení</w:t>
            </w:r>
          </w:p>
          <w:p w:rsidR="00DC1512" w:rsidRPr="005A2871" w:rsidRDefault="00DC1512" w:rsidP="00827104">
            <w:pPr>
              <w:jc w:val="both"/>
              <w:rPr>
                <w:rFonts w:cstheme="minorHAnsi"/>
                <w:sz w:val="24"/>
                <w:szCs w:val="24"/>
              </w:rPr>
            </w:pPr>
          </w:p>
        </w:tc>
      </w:tr>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lastRenderedPageBreak/>
              <w:t>Kategórie príjemcov</w:t>
            </w:r>
          </w:p>
        </w:tc>
        <w:tc>
          <w:tcPr>
            <w:tcW w:w="4606" w:type="dxa"/>
          </w:tcPr>
          <w:p w:rsidR="00DC1512" w:rsidRPr="005A2871" w:rsidRDefault="00DC1512" w:rsidP="008271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Advokát / právny zástupca, </w:t>
            </w:r>
          </w:p>
          <w:p w:rsidR="00DC1512" w:rsidRPr="005A2871" w:rsidRDefault="00DC1512" w:rsidP="008271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zamestnanci prevádzkovateľa </w:t>
            </w:r>
          </w:p>
          <w:p w:rsidR="00DC1512" w:rsidRPr="005A2871" w:rsidRDefault="00DC1512" w:rsidP="008271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dlžník a jeho právny zástupca</w:t>
            </w:r>
          </w:p>
          <w:p w:rsidR="00DC1512" w:rsidRPr="005A2871" w:rsidRDefault="00DC1512" w:rsidP="008271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intervenient a iné osoby zúčastnené v spore</w:t>
            </w:r>
          </w:p>
          <w:p w:rsidR="00DC1512" w:rsidRPr="005A2871" w:rsidRDefault="00DC1512" w:rsidP="008271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súdne orgány</w:t>
            </w:r>
          </w:p>
          <w:p w:rsidR="00DC1512" w:rsidRPr="005A2871" w:rsidRDefault="00DC1512" w:rsidP="008271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exekútorské úrady</w:t>
            </w:r>
          </w:p>
          <w:p w:rsidR="00DC1512" w:rsidRPr="005A2871" w:rsidRDefault="00DC1512" w:rsidP="008271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orgány štátnej správy, verejnej moci a verejnej správy podľa príslušných právnych predpisov,</w:t>
            </w:r>
          </w:p>
          <w:p w:rsidR="00DC1512" w:rsidRPr="005A2871" w:rsidRDefault="00DC1512" w:rsidP="00827104">
            <w:pPr>
              <w:jc w:val="both"/>
              <w:rPr>
                <w:rFonts w:cstheme="minorHAnsi"/>
                <w:sz w:val="24"/>
                <w:szCs w:val="24"/>
              </w:rPr>
            </w:pPr>
            <w:r w:rsidRPr="005A2871">
              <w:rPr>
                <w:rFonts w:eastAsia="Times New Roman" w:cstheme="minorHAnsi"/>
                <w:iCs/>
                <w:sz w:val="24"/>
                <w:szCs w:val="24"/>
                <w:lang w:eastAsia="sk-SK"/>
              </w:rPr>
              <w:t>poverení zamestnanci</w:t>
            </w:r>
          </w:p>
        </w:tc>
      </w:tr>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Kategórie dotknutých osôb</w:t>
            </w:r>
          </w:p>
        </w:tc>
        <w:tc>
          <w:tcPr>
            <w:tcW w:w="4606" w:type="dxa"/>
          </w:tcPr>
          <w:p w:rsidR="00DC1512" w:rsidRPr="005A2871" w:rsidRDefault="00DC1512" w:rsidP="008271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Dlžníci prevádzkovateľa </w:t>
            </w:r>
          </w:p>
          <w:p w:rsidR="00DC1512" w:rsidRPr="005A2871" w:rsidRDefault="00DC1512" w:rsidP="00827104">
            <w:pPr>
              <w:jc w:val="both"/>
              <w:rPr>
                <w:rFonts w:cstheme="minorHAnsi"/>
                <w:sz w:val="24"/>
                <w:szCs w:val="24"/>
              </w:rPr>
            </w:pPr>
          </w:p>
        </w:tc>
      </w:tr>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Kategórie osobných údajov</w:t>
            </w:r>
          </w:p>
        </w:tc>
        <w:tc>
          <w:tcPr>
            <w:tcW w:w="4606" w:type="dxa"/>
          </w:tcPr>
          <w:p w:rsidR="00DC1512" w:rsidRPr="005A2871" w:rsidRDefault="00DC1512" w:rsidP="00827104">
            <w:pPr>
              <w:widowControl w:val="0"/>
              <w:adjustRightInd w:val="0"/>
              <w:jc w:val="both"/>
              <w:textAlignment w:val="baseline"/>
              <w:rPr>
                <w:rFonts w:eastAsia="Times New Roman" w:cstheme="minorHAnsi"/>
                <w:bCs/>
                <w:sz w:val="24"/>
                <w:szCs w:val="24"/>
                <w:lang w:eastAsia="sk-SK"/>
              </w:rPr>
            </w:pPr>
            <w:r w:rsidRPr="005A2871">
              <w:rPr>
                <w:rFonts w:eastAsia="Times New Roman" w:cstheme="minorHAnsi"/>
                <w:bCs/>
                <w:sz w:val="24"/>
                <w:szCs w:val="24"/>
                <w:lang w:eastAsia="sk-SK"/>
              </w:rPr>
              <w:t xml:space="preserve">meno, priezvisko, adresa trvalého pobytu alebo pobytu, dátum narodenia alebo iný identifikačný  údaj, kontaktné údaje </w:t>
            </w:r>
          </w:p>
          <w:p w:rsidR="00DC1512" w:rsidRPr="005A2871" w:rsidRDefault="00DC1512" w:rsidP="00827104">
            <w:pPr>
              <w:jc w:val="both"/>
              <w:rPr>
                <w:rFonts w:cstheme="minorHAnsi"/>
                <w:sz w:val="24"/>
                <w:szCs w:val="24"/>
              </w:rPr>
            </w:pPr>
          </w:p>
        </w:tc>
      </w:tr>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Lehoty na vymazanie osobných údajov</w:t>
            </w:r>
          </w:p>
        </w:tc>
        <w:tc>
          <w:tcPr>
            <w:tcW w:w="4606" w:type="dxa"/>
          </w:tcPr>
          <w:p w:rsidR="00DC1512" w:rsidRPr="007B66C3" w:rsidRDefault="00DC1512" w:rsidP="00827104">
            <w:pPr>
              <w:jc w:val="both"/>
              <w:rPr>
                <w:rFonts w:eastAsia="Times New Roman" w:cstheme="minorHAnsi"/>
                <w:sz w:val="24"/>
                <w:szCs w:val="24"/>
                <w:lang w:eastAsia="sk-SK"/>
              </w:rPr>
            </w:pPr>
            <w:r w:rsidRPr="005A2871">
              <w:rPr>
                <w:rFonts w:eastAsia="Times New Roman" w:cstheme="minorHAnsi"/>
                <w:sz w:val="24"/>
                <w:szCs w:val="24"/>
                <w:lang w:eastAsia="sk-SK"/>
              </w:rPr>
              <w:t>3 roky  až 10 rokov od skončenia zmluvného vzťahu s klientom</w:t>
            </w:r>
          </w:p>
        </w:tc>
      </w:tr>
    </w:tbl>
    <w:p w:rsidR="00DC1512" w:rsidRPr="005A2871" w:rsidRDefault="00DC1512"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Informácia o existencii autorizovaného rozhodovania vrátane profilovania</w:t>
            </w:r>
          </w:p>
        </w:tc>
        <w:tc>
          <w:tcPr>
            <w:tcW w:w="4606" w:type="dxa"/>
          </w:tcPr>
          <w:p w:rsidR="00DC1512" w:rsidRPr="005A2871" w:rsidRDefault="00DC1512" w:rsidP="00827104">
            <w:pPr>
              <w:jc w:val="both"/>
              <w:rPr>
                <w:rFonts w:cstheme="minorHAnsi"/>
                <w:sz w:val="24"/>
                <w:szCs w:val="24"/>
              </w:rPr>
            </w:pPr>
            <w:r w:rsidRPr="005A2871">
              <w:rPr>
                <w:rFonts w:cstheme="minorHAnsi"/>
                <w:sz w:val="24"/>
                <w:szCs w:val="24"/>
              </w:rPr>
              <w:t>Neuskutočňuje sa</w:t>
            </w:r>
          </w:p>
        </w:tc>
      </w:tr>
      <w:tr w:rsidR="00DC1512" w:rsidRPr="005A2871" w:rsidTr="00827104">
        <w:tc>
          <w:tcPr>
            <w:tcW w:w="4606" w:type="dxa"/>
          </w:tcPr>
          <w:p w:rsidR="00DC1512" w:rsidRPr="005A2871" w:rsidRDefault="00DC1512" w:rsidP="00827104">
            <w:pPr>
              <w:jc w:val="both"/>
              <w:rPr>
                <w:rFonts w:cstheme="minorHAnsi"/>
                <w:b/>
                <w:sz w:val="24"/>
                <w:szCs w:val="24"/>
              </w:rPr>
            </w:pPr>
            <w:r w:rsidRPr="005A2871">
              <w:rPr>
                <w:rFonts w:cstheme="minorHAnsi"/>
                <w:b/>
                <w:sz w:val="24"/>
                <w:szCs w:val="24"/>
              </w:rPr>
              <w:t>Cezhraničný prenos osobných údajov</w:t>
            </w:r>
          </w:p>
        </w:tc>
        <w:tc>
          <w:tcPr>
            <w:tcW w:w="4606" w:type="dxa"/>
          </w:tcPr>
          <w:p w:rsidR="00DC1512" w:rsidRPr="005A2871" w:rsidRDefault="00DC1512" w:rsidP="00827104">
            <w:pPr>
              <w:jc w:val="both"/>
              <w:rPr>
                <w:rFonts w:cstheme="minorHAnsi"/>
                <w:sz w:val="24"/>
                <w:szCs w:val="24"/>
              </w:rPr>
            </w:pPr>
            <w:r w:rsidRPr="005A2871">
              <w:rPr>
                <w:rFonts w:cstheme="minorHAnsi"/>
                <w:sz w:val="24"/>
                <w:szCs w:val="24"/>
              </w:rPr>
              <w:t>Neuskutočňuje sa</w:t>
            </w:r>
          </w:p>
        </w:tc>
      </w:tr>
    </w:tbl>
    <w:p w:rsidR="00DC1512" w:rsidRDefault="00DC1512" w:rsidP="00DC1512"/>
    <w:p w:rsidR="00DC1512" w:rsidRDefault="00DC1512" w:rsidP="00DC1512">
      <w:pPr>
        <w:jc w:val="center"/>
        <w:rPr>
          <w:b/>
          <w:sz w:val="32"/>
          <w:szCs w:val="32"/>
        </w:rPr>
      </w:pPr>
      <w:r w:rsidRPr="00AC049E">
        <w:rPr>
          <w:b/>
          <w:sz w:val="32"/>
          <w:szCs w:val="32"/>
        </w:rPr>
        <w:t>5. PRÁVNE VZŤAHY /IS5/</w:t>
      </w:r>
    </w:p>
    <w:p w:rsidR="00DC1512" w:rsidRPr="009B01EF" w:rsidRDefault="00DC1512" w:rsidP="00DC1512">
      <w:pPr>
        <w:pStyle w:val="Odsekzoznamu"/>
        <w:ind w:left="0"/>
        <w:jc w:val="both"/>
        <w:rPr>
          <w:rFonts w:cstheme="minorHAnsi"/>
          <w:b/>
          <w:sz w:val="24"/>
          <w:szCs w:val="24"/>
        </w:rPr>
      </w:pPr>
      <w:r w:rsidRPr="009B01EF">
        <w:rPr>
          <w:rFonts w:cstheme="minorHAnsi"/>
          <w:b/>
          <w:sz w:val="24"/>
          <w:szCs w:val="24"/>
        </w:rPr>
        <w:t xml:space="preserve">Prevádzkovateľ prijal primerané personálne, technické a organizačné opatrenia a to hlavne vo forme: </w:t>
      </w:r>
    </w:p>
    <w:p w:rsidR="00DC1512" w:rsidRPr="009B01EF" w:rsidRDefault="00DC1512" w:rsidP="00DC1512">
      <w:pPr>
        <w:pStyle w:val="Odsekzoznamu"/>
        <w:numPr>
          <w:ilvl w:val="0"/>
          <w:numId w:val="7"/>
        </w:numPr>
        <w:ind w:left="0" w:hanging="87"/>
        <w:jc w:val="both"/>
        <w:rPr>
          <w:rFonts w:cstheme="minorHAnsi"/>
          <w:sz w:val="24"/>
          <w:szCs w:val="24"/>
        </w:rPr>
      </w:pPr>
      <w:r w:rsidRPr="009B01EF">
        <w:rPr>
          <w:rFonts w:cstheme="minorHAnsi"/>
          <w:sz w:val="24"/>
          <w:szCs w:val="24"/>
        </w:rPr>
        <w:t>Zabezpečenia trvalej dôvernosti, dostupnosti, integrity a odolnosti systémov spracovávania a služieb</w:t>
      </w:r>
    </w:p>
    <w:p w:rsidR="00DC1512" w:rsidRPr="009B01EF" w:rsidRDefault="00DC1512" w:rsidP="00DC1512">
      <w:pPr>
        <w:pStyle w:val="Odsekzoznamu"/>
        <w:numPr>
          <w:ilvl w:val="0"/>
          <w:numId w:val="7"/>
        </w:numPr>
        <w:ind w:left="0" w:hanging="87"/>
        <w:jc w:val="both"/>
        <w:rPr>
          <w:rFonts w:cstheme="minorHAnsi"/>
          <w:sz w:val="24"/>
          <w:szCs w:val="24"/>
        </w:rPr>
      </w:pPr>
      <w:r w:rsidRPr="009B01EF">
        <w:rPr>
          <w:rFonts w:cstheme="minorHAnsi"/>
          <w:sz w:val="24"/>
          <w:szCs w:val="24"/>
        </w:rPr>
        <w:t>Procesu pravidelného testovania hodnotenia a posudzovania účinnosti organizačných a technických opatrení slúžiacich k zaisteniu bezpečnosti spracúvania</w:t>
      </w:r>
    </w:p>
    <w:p w:rsidR="00DC1512" w:rsidRPr="009B01EF" w:rsidRDefault="00DC1512" w:rsidP="00DC1512">
      <w:pPr>
        <w:pStyle w:val="Odsekzoznamu"/>
        <w:numPr>
          <w:ilvl w:val="0"/>
          <w:numId w:val="7"/>
        </w:numPr>
        <w:ind w:left="0" w:hanging="87"/>
        <w:jc w:val="both"/>
        <w:rPr>
          <w:rFonts w:cstheme="minorHAnsi"/>
          <w:sz w:val="24"/>
          <w:szCs w:val="24"/>
        </w:rPr>
      </w:pPr>
      <w:r w:rsidRPr="009B01EF">
        <w:rPr>
          <w:rFonts w:cstheme="minorHAnsi"/>
          <w:sz w:val="24"/>
          <w:szCs w:val="24"/>
        </w:rPr>
        <w:t>Schopnosti včas zabezpečiť obnovu dostupnosti osobných údajov a tiež prístup k nim a to v prípade technického alebo fyzického incidentu</w:t>
      </w:r>
    </w:p>
    <w:p w:rsidR="00DC1512" w:rsidRPr="009B01EF" w:rsidRDefault="00DC1512" w:rsidP="00DC1512">
      <w:pPr>
        <w:jc w:val="both"/>
        <w:rPr>
          <w:rFonts w:cstheme="minorHAnsi"/>
          <w:sz w:val="24"/>
          <w:szCs w:val="24"/>
        </w:rPr>
      </w:pPr>
      <w:r w:rsidRPr="009B01EF">
        <w:rPr>
          <w:rFonts w:cstheme="minorHAnsi"/>
          <w:b/>
          <w:sz w:val="24"/>
          <w:szCs w:val="24"/>
        </w:rPr>
        <w:lastRenderedPageBreak/>
        <w:t>Ú</w:t>
      </w:r>
      <w:r>
        <w:rPr>
          <w:rFonts w:cstheme="minorHAnsi"/>
          <w:b/>
          <w:sz w:val="24"/>
          <w:szCs w:val="24"/>
        </w:rPr>
        <w:t>čel</w:t>
      </w:r>
      <w:r w:rsidRPr="009B01EF">
        <w:rPr>
          <w:rFonts w:cstheme="minorHAnsi"/>
          <w:b/>
          <w:sz w:val="24"/>
          <w:szCs w:val="24"/>
        </w:rPr>
        <w:t xml:space="preserve"> spracúvania</w:t>
      </w:r>
      <w:r w:rsidRPr="009B01EF">
        <w:rPr>
          <w:rFonts w:cstheme="minorHAnsi"/>
          <w:sz w:val="24"/>
          <w:szCs w:val="24"/>
        </w:rPr>
        <w:t xml:space="preserve">: </w:t>
      </w:r>
      <w:r w:rsidRPr="009B01EF">
        <w:rPr>
          <w:rFonts w:eastAsia="MS Mincho" w:cstheme="minorHAnsi"/>
          <w:sz w:val="24"/>
          <w:szCs w:val="24"/>
        </w:rPr>
        <w:t xml:space="preserve">Účelom spracúvania osobných údajov v rámci predmetnej agendy je </w:t>
      </w:r>
      <w:r w:rsidRPr="008C7ED5">
        <w:rPr>
          <w:rFonts w:cstheme="minorHAnsi"/>
          <w:sz w:val="24"/>
          <w:szCs w:val="24"/>
        </w:rPr>
        <w:t>zabezpečenie vedenia právnej agendy</w:t>
      </w:r>
      <w:r w:rsidRPr="009B01EF">
        <w:rPr>
          <w:rFonts w:cstheme="minorHAnsi"/>
          <w:sz w:val="24"/>
          <w:szCs w:val="24"/>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p w:rsidR="00DC1512" w:rsidRPr="009B01EF" w:rsidRDefault="00DC1512" w:rsidP="00DC1512">
      <w:pPr>
        <w:jc w:val="both"/>
        <w:rPr>
          <w:rFonts w:eastAsia="MS Mincho" w:cstheme="minorHAnsi"/>
          <w:sz w:val="24"/>
          <w:szCs w:val="24"/>
          <w:lang w:eastAsia="sk-SK"/>
        </w:rPr>
      </w:pPr>
      <w:r w:rsidRPr="009B01EF">
        <w:rPr>
          <w:rFonts w:eastAsia="MS Mincho" w:cstheme="minorHAnsi"/>
          <w:sz w:val="24"/>
          <w:szCs w:val="24"/>
          <w:lang w:eastAsia="sk-SK"/>
        </w:rPr>
        <w:t xml:space="preserve">Účelom spracúvania osobných údajov je v rámci tejto agendy aj  </w:t>
      </w:r>
      <w:r w:rsidRPr="008C7ED5">
        <w:rPr>
          <w:rFonts w:eastAsia="MS Mincho" w:cstheme="minorHAnsi"/>
          <w:sz w:val="24"/>
          <w:szCs w:val="24"/>
          <w:lang w:eastAsia="sk-SK"/>
        </w:rPr>
        <w:t>zabezpečenie svojich nárokov z neuhradených záväzkov dlžníkov – t.j. vymáhanie pohľadávok od dlžníkov</w:t>
      </w:r>
      <w:r w:rsidRPr="009B01EF">
        <w:rPr>
          <w:rFonts w:eastAsia="MS Mincho" w:cstheme="minorHAnsi"/>
          <w:b/>
          <w:sz w:val="24"/>
          <w:szCs w:val="24"/>
          <w:lang w:eastAsia="sk-SK"/>
        </w:rPr>
        <w:t>.</w:t>
      </w:r>
      <w:r w:rsidRPr="009B01EF">
        <w:rPr>
          <w:rFonts w:eastAsia="MS Mincho" w:cstheme="minorHAnsi"/>
          <w:sz w:val="24"/>
          <w:szCs w:val="24"/>
          <w:lang w:eastAsia="sk-SK"/>
        </w:rPr>
        <w:t xml:space="preserve">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606"/>
        <w:gridCol w:w="4606"/>
      </w:tblGrid>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Názov IS</w:t>
            </w:r>
          </w:p>
        </w:tc>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Právne vzťahy /IS5/</w:t>
            </w:r>
          </w:p>
        </w:tc>
      </w:tr>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Právny základ</w:t>
            </w:r>
          </w:p>
        </w:tc>
        <w:tc>
          <w:tcPr>
            <w:tcW w:w="4606" w:type="dxa"/>
          </w:tcPr>
          <w:p w:rsidR="00DC1512" w:rsidRPr="009B01EF" w:rsidRDefault="00DC1512" w:rsidP="00827104">
            <w:pPr>
              <w:jc w:val="both"/>
              <w:rPr>
                <w:rFonts w:cstheme="minorHAnsi"/>
                <w:sz w:val="24"/>
                <w:szCs w:val="24"/>
              </w:rPr>
            </w:pPr>
            <w:r w:rsidRPr="009B01EF">
              <w:rPr>
                <w:rFonts w:cstheme="minorHAnsi"/>
                <w:sz w:val="24"/>
                <w:szCs w:val="24"/>
              </w:rPr>
              <w:t xml:space="preserve">Zákon č. 460/1992 Zb. Ústava Slovenskej republiky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40/1964 Zb. Občiansky  zákonník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160/2015 </w:t>
            </w:r>
            <w:proofErr w:type="spellStart"/>
            <w:r w:rsidRPr="009B01EF">
              <w:rPr>
                <w:rFonts w:cstheme="minorHAnsi"/>
                <w:sz w:val="24"/>
                <w:szCs w:val="24"/>
              </w:rPr>
              <w:t>Z.z</w:t>
            </w:r>
            <w:proofErr w:type="spellEnd"/>
            <w:r w:rsidRPr="009B01EF">
              <w:rPr>
                <w:rFonts w:cstheme="minorHAnsi"/>
                <w:sz w:val="24"/>
                <w:szCs w:val="24"/>
              </w:rPr>
              <w:t xml:space="preserve">. Civilný sporový poriadok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161/2015 </w:t>
            </w:r>
            <w:proofErr w:type="spellStart"/>
            <w:r w:rsidRPr="009B01EF">
              <w:rPr>
                <w:rFonts w:cstheme="minorHAnsi"/>
                <w:sz w:val="24"/>
                <w:szCs w:val="24"/>
              </w:rPr>
              <w:t>Z.z</w:t>
            </w:r>
            <w:proofErr w:type="spellEnd"/>
            <w:r w:rsidRPr="009B01EF">
              <w:rPr>
                <w:rFonts w:cstheme="minorHAnsi"/>
                <w:sz w:val="24"/>
                <w:szCs w:val="24"/>
              </w:rPr>
              <w:t xml:space="preserve">. Civilný </w:t>
            </w:r>
            <w:proofErr w:type="spellStart"/>
            <w:r w:rsidRPr="009B01EF">
              <w:rPr>
                <w:rFonts w:cstheme="minorHAnsi"/>
                <w:sz w:val="24"/>
                <w:szCs w:val="24"/>
              </w:rPr>
              <w:t>mimosporový</w:t>
            </w:r>
            <w:proofErr w:type="spellEnd"/>
            <w:r w:rsidRPr="009B01EF">
              <w:rPr>
                <w:rFonts w:cstheme="minorHAnsi"/>
                <w:sz w:val="24"/>
                <w:szCs w:val="24"/>
              </w:rPr>
              <w:t xml:space="preserve"> poriadok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162/2015 </w:t>
            </w:r>
            <w:proofErr w:type="spellStart"/>
            <w:r w:rsidRPr="009B01EF">
              <w:rPr>
                <w:rFonts w:cstheme="minorHAnsi"/>
                <w:sz w:val="24"/>
                <w:szCs w:val="24"/>
              </w:rPr>
              <w:t>Z.z</w:t>
            </w:r>
            <w:proofErr w:type="spellEnd"/>
            <w:r w:rsidRPr="009B01EF">
              <w:rPr>
                <w:rFonts w:cstheme="minorHAnsi"/>
                <w:sz w:val="24"/>
                <w:szCs w:val="24"/>
              </w:rPr>
              <w:t xml:space="preserve">. Správny súdny poriadok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300/2005 Z. z. Trestný zákon, </w:t>
            </w:r>
          </w:p>
          <w:p w:rsidR="00DC1512" w:rsidRPr="009B01EF" w:rsidRDefault="00DC1512" w:rsidP="00827104">
            <w:pPr>
              <w:jc w:val="both"/>
              <w:rPr>
                <w:rFonts w:cstheme="minorHAnsi"/>
                <w:sz w:val="24"/>
                <w:szCs w:val="24"/>
              </w:rPr>
            </w:pPr>
            <w:r w:rsidRPr="009B01EF">
              <w:rPr>
                <w:rFonts w:cstheme="minorHAnsi"/>
                <w:sz w:val="24"/>
                <w:szCs w:val="24"/>
              </w:rPr>
              <w:t xml:space="preserve">Zákon č. 301/2005 Z. z. Trestný poriadok, </w:t>
            </w:r>
          </w:p>
          <w:p w:rsidR="00DC1512" w:rsidRPr="009B01EF" w:rsidRDefault="00DC1512" w:rsidP="00827104">
            <w:pPr>
              <w:jc w:val="both"/>
              <w:rPr>
                <w:rFonts w:cstheme="minorHAnsi"/>
                <w:sz w:val="24"/>
                <w:szCs w:val="24"/>
              </w:rPr>
            </w:pPr>
            <w:r w:rsidRPr="009B01EF">
              <w:rPr>
                <w:rFonts w:cstheme="minorHAnsi"/>
                <w:sz w:val="24"/>
                <w:szCs w:val="24"/>
              </w:rPr>
              <w:t xml:space="preserve">Zákon č. 71/1967 Správny poriadok, </w:t>
            </w:r>
          </w:p>
          <w:p w:rsidR="00DC1512" w:rsidRPr="009B01EF" w:rsidRDefault="00DC1512" w:rsidP="00827104">
            <w:pPr>
              <w:jc w:val="both"/>
              <w:rPr>
                <w:rFonts w:cstheme="minorHAnsi"/>
                <w:sz w:val="24"/>
                <w:szCs w:val="24"/>
              </w:rPr>
            </w:pPr>
            <w:r w:rsidRPr="009B01EF">
              <w:rPr>
                <w:rFonts w:cstheme="minorHAnsi"/>
                <w:sz w:val="24"/>
                <w:szCs w:val="24"/>
              </w:rPr>
              <w:t xml:space="preserve">Zákon č. 233/1995 Z. z. o súdnych exekútoroch a exekučnej činnosti (Exekučný poriadok) a o zmene a doplnení niektorých zákonov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7/2005 Z. z. o konkurze a reštrukturalizácii a o zmene a doplnení niektorých zákonov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153/2001 Z. z. o prokuratúre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 xml:space="preserve">Zákon č. 372/1990 Zb. o priestupkoch v platnom znení, </w:t>
            </w:r>
          </w:p>
          <w:p w:rsidR="00DC1512" w:rsidRPr="009B01EF" w:rsidRDefault="00DC1512" w:rsidP="00827104">
            <w:pPr>
              <w:jc w:val="both"/>
              <w:rPr>
                <w:rFonts w:cstheme="minorHAnsi"/>
                <w:sz w:val="24"/>
                <w:szCs w:val="24"/>
              </w:rPr>
            </w:pPr>
            <w:r w:rsidRPr="009B01EF">
              <w:rPr>
                <w:rFonts w:cstheme="minorHAnsi"/>
                <w:sz w:val="24"/>
                <w:szCs w:val="24"/>
              </w:rPr>
              <w:t xml:space="preserve">zákon č. 586/2003 </w:t>
            </w:r>
            <w:proofErr w:type="spellStart"/>
            <w:r w:rsidRPr="009B01EF">
              <w:rPr>
                <w:rFonts w:cstheme="minorHAnsi"/>
                <w:sz w:val="24"/>
                <w:szCs w:val="24"/>
              </w:rPr>
              <w:t>Z.z</w:t>
            </w:r>
            <w:proofErr w:type="spellEnd"/>
            <w:r w:rsidRPr="009B01EF">
              <w:rPr>
                <w:rFonts w:cstheme="minorHAnsi"/>
                <w:sz w:val="24"/>
                <w:szCs w:val="24"/>
              </w:rPr>
              <w:t xml:space="preserve">.  o advokácii a o zmene a doplnení zákona č. 455/1991 Zb. o živnostenskom podnikaní (živnostenský zákon) v znení neskorších predpisov, </w:t>
            </w:r>
          </w:p>
          <w:p w:rsidR="00DC1512" w:rsidRPr="009B01EF" w:rsidRDefault="00DC1512" w:rsidP="00827104">
            <w:pPr>
              <w:jc w:val="both"/>
              <w:rPr>
                <w:rFonts w:cstheme="minorHAnsi"/>
                <w:sz w:val="24"/>
                <w:szCs w:val="24"/>
              </w:rPr>
            </w:pPr>
            <w:r w:rsidRPr="009B01EF">
              <w:rPr>
                <w:rFonts w:cstheme="minorHAnsi"/>
                <w:sz w:val="24"/>
                <w:szCs w:val="24"/>
              </w:rPr>
              <w:t>Zákon o ochrane osobných údajov a súvisiace právne predpisy v platnom znení</w:t>
            </w:r>
          </w:p>
        </w:tc>
      </w:tr>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lastRenderedPageBreak/>
              <w:t>Kategórie príjemcov</w:t>
            </w:r>
          </w:p>
        </w:tc>
        <w:tc>
          <w:tcPr>
            <w:tcW w:w="4606" w:type="dxa"/>
          </w:tcPr>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súdne orgány</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exekútorské úrady</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orgány štátnej správy, verejnej moci a verejnej správy podľa príslušných právnych predpisov,</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advokát</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dlžník a jeho právny zástupca</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intervenient a iné osoby zúčastnené v konaní</w:t>
            </w:r>
          </w:p>
          <w:p w:rsidR="00DC1512" w:rsidRPr="009B01EF" w:rsidRDefault="00DC1512" w:rsidP="00827104">
            <w:pPr>
              <w:jc w:val="both"/>
              <w:rPr>
                <w:rFonts w:cstheme="minorHAnsi"/>
                <w:iCs/>
                <w:sz w:val="24"/>
                <w:szCs w:val="24"/>
              </w:rPr>
            </w:pPr>
            <w:r w:rsidRPr="009B01EF">
              <w:rPr>
                <w:rFonts w:cstheme="minorHAnsi"/>
                <w:iCs/>
                <w:sz w:val="24"/>
                <w:szCs w:val="24"/>
              </w:rPr>
              <w:t>poverení zamestnanci</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advokát, kt. Je oprávnenou osobou pre partnera verejného sektora (RPVS)</w:t>
            </w:r>
          </w:p>
        </w:tc>
      </w:tr>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Kategórie dotknutých osôb</w:t>
            </w:r>
          </w:p>
        </w:tc>
        <w:tc>
          <w:tcPr>
            <w:tcW w:w="4606" w:type="dxa"/>
          </w:tcPr>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zamestnanci prevádzkovateľa IS, </w:t>
            </w:r>
          </w:p>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dlžníci, </w:t>
            </w:r>
          </w:p>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protistrany v sporoch, </w:t>
            </w:r>
          </w:p>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-konečný užívatelia výhod ( skratka KUV)</w:t>
            </w:r>
          </w:p>
          <w:p w:rsidR="00DC1512" w:rsidRPr="009B01EF" w:rsidRDefault="00DC1512" w:rsidP="00DC1512">
            <w:pPr>
              <w:pStyle w:val="Odsekzoznamu"/>
              <w:numPr>
                <w:ilvl w:val="0"/>
                <w:numId w:val="7"/>
              </w:numPr>
              <w:ind w:left="0" w:hanging="16"/>
              <w:jc w:val="both"/>
              <w:rPr>
                <w:rFonts w:cstheme="minorHAnsi"/>
                <w:sz w:val="24"/>
                <w:szCs w:val="24"/>
              </w:rPr>
            </w:pPr>
            <w:r w:rsidRPr="009B01EF">
              <w:rPr>
                <w:rFonts w:cstheme="minorHAnsi"/>
                <w:iCs/>
                <w:sz w:val="24"/>
                <w:szCs w:val="24"/>
              </w:rPr>
              <w:t>iné fyzické osoby v postavení účastníkov konania.</w:t>
            </w:r>
          </w:p>
        </w:tc>
      </w:tr>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Lehoty na vymazanie osobných údajov</w:t>
            </w:r>
          </w:p>
        </w:tc>
        <w:tc>
          <w:tcPr>
            <w:tcW w:w="4606" w:type="dxa"/>
          </w:tcPr>
          <w:p w:rsidR="00DC1512" w:rsidRPr="009B01EF" w:rsidRDefault="00DC1512" w:rsidP="00827104">
            <w:pPr>
              <w:jc w:val="both"/>
              <w:rPr>
                <w:rFonts w:cstheme="minorHAnsi"/>
                <w:sz w:val="24"/>
                <w:szCs w:val="24"/>
              </w:rPr>
            </w:pPr>
            <w:r w:rsidRPr="009B01EF">
              <w:rPr>
                <w:rFonts w:cstheme="minorHAnsi"/>
                <w:sz w:val="24"/>
                <w:szCs w:val="24"/>
              </w:rPr>
              <w:t>3 až 5 rokov od skončenia zmluvného vzťahu alebo podľa registratúrneho poriadku</w:t>
            </w:r>
          </w:p>
        </w:tc>
      </w:tr>
      <w:tr w:rsidR="00DC1512" w:rsidRPr="009B01EF" w:rsidTr="00827104">
        <w:trPr>
          <w:trHeight w:val="1095"/>
        </w:trPr>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Kategórie osobných údajov</w:t>
            </w:r>
          </w:p>
        </w:tc>
        <w:tc>
          <w:tcPr>
            <w:tcW w:w="4606" w:type="dxa"/>
          </w:tcPr>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meno, priezvisko, titul, </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adresa, bydlisko,</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dátum narodenia,  </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číslo občianskeho preukazu,  </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u cudzincov povolenie na pobyt a číslo pasu,</w:t>
            </w:r>
          </w:p>
          <w:p w:rsidR="00DC1512" w:rsidRPr="009B01EF" w:rsidRDefault="00DC1512" w:rsidP="00DC1512">
            <w:pPr>
              <w:widowControl w:val="0"/>
              <w:numPr>
                <w:ilvl w:val="0"/>
                <w:numId w:val="11"/>
              </w:numPr>
              <w:adjustRightInd w:val="0"/>
              <w:jc w:val="both"/>
              <w:textAlignment w:val="baseline"/>
              <w:rPr>
                <w:rFonts w:cstheme="minorHAnsi"/>
                <w:iCs/>
                <w:sz w:val="24"/>
                <w:szCs w:val="24"/>
              </w:rPr>
            </w:pPr>
            <w:r w:rsidRPr="009B01EF">
              <w:rPr>
                <w:rFonts w:cstheme="minorHAnsi"/>
                <w:iCs/>
                <w:sz w:val="24"/>
                <w:szCs w:val="24"/>
              </w:rPr>
              <w:t>telefónne číslo,</w:t>
            </w:r>
          </w:p>
          <w:p w:rsidR="00DC1512" w:rsidRPr="009B01EF" w:rsidRDefault="00DC1512" w:rsidP="00827104">
            <w:pPr>
              <w:jc w:val="both"/>
              <w:rPr>
                <w:rFonts w:cstheme="minorHAnsi"/>
                <w:iCs/>
                <w:sz w:val="24"/>
                <w:szCs w:val="24"/>
              </w:rPr>
            </w:pPr>
            <w:r w:rsidRPr="009B01EF">
              <w:rPr>
                <w:rFonts w:cstheme="minorHAnsi"/>
                <w:iCs/>
                <w:sz w:val="24"/>
                <w:szCs w:val="24"/>
              </w:rPr>
              <w:t>e-mailová adresa.</w:t>
            </w:r>
          </w:p>
          <w:p w:rsidR="00DC1512" w:rsidRPr="009B01EF" w:rsidRDefault="00DC1512" w:rsidP="00827104">
            <w:pPr>
              <w:widowControl w:val="0"/>
              <w:adjustRightInd w:val="0"/>
              <w:jc w:val="both"/>
              <w:textAlignment w:val="baseline"/>
              <w:rPr>
                <w:rFonts w:cstheme="minorHAnsi"/>
                <w:iCs/>
                <w:sz w:val="24"/>
                <w:szCs w:val="24"/>
              </w:rPr>
            </w:pPr>
            <w:r w:rsidRPr="009B01EF">
              <w:rPr>
                <w:rFonts w:cstheme="minorHAnsi"/>
                <w:iCs/>
                <w:sz w:val="24"/>
                <w:szCs w:val="24"/>
              </w:rPr>
              <w:t>KUV:</w:t>
            </w:r>
          </w:p>
          <w:p w:rsidR="00DC1512" w:rsidRPr="009B01EF" w:rsidRDefault="00DC1512" w:rsidP="00827104">
            <w:pPr>
              <w:widowControl w:val="0"/>
              <w:adjustRightInd w:val="0"/>
              <w:jc w:val="both"/>
              <w:textAlignment w:val="baseline"/>
              <w:rPr>
                <w:rFonts w:cstheme="minorHAnsi"/>
                <w:iCs/>
                <w:sz w:val="24"/>
                <w:szCs w:val="24"/>
              </w:rPr>
            </w:pPr>
            <w:r w:rsidRPr="009B01EF">
              <w:rPr>
                <w:rFonts w:cstheme="minorHAnsi"/>
                <w:iCs/>
                <w:sz w:val="24"/>
                <w:szCs w:val="24"/>
              </w:rPr>
              <w:t xml:space="preserve">meno, priezvisko, rodné číslo alebo dátum narodenia, ak rodné číslo nebolo pridelené, adresy trvalého pobytu alebo iného pobytu, štátnej príslušnosti, druh a číslo dokladu totožnosti; u fyzickej </w:t>
            </w:r>
            <w:proofErr w:type="spellStart"/>
            <w:r w:rsidRPr="009B01EF">
              <w:rPr>
                <w:rFonts w:cstheme="minorHAnsi"/>
                <w:iCs/>
                <w:sz w:val="24"/>
                <w:szCs w:val="24"/>
              </w:rPr>
              <w:t>osoby-podnikateľa</w:t>
            </w:r>
            <w:proofErr w:type="spellEnd"/>
            <w:r w:rsidRPr="009B01EF">
              <w:rPr>
                <w:rFonts w:cstheme="minorHAnsi"/>
                <w:iCs/>
                <w:sz w:val="24"/>
                <w:szCs w:val="24"/>
              </w:rPr>
              <w:t xml:space="preserve"> aj zistenie adresy miesta podnikania, identifikačného čísla, ak bolo pridelené, označenia úradného registra alebo inej úradnej evidencie, v ktorej je tento podnikateľ zapísaný, a číslo zápisu do tohto registra alebo evidencie</w:t>
            </w:r>
          </w:p>
          <w:p w:rsidR="00DC1512" w:rsidRPr="009B01EF" w:rsidRDefault="00DC1512" w:rsidP="00DC1512">
            <w:pPr>
              <w:pStyle w:val="Odsekzoznamu"/>
              <w:numPr>
                <w:ilvl w:val="0"/>
                <w:numId w:val="7"/>
              </w:numPr>
              <w:jc w:val="both"/>
              <w:rPr>
                <w:rFonts w:cstheme="minorHAnsi"/>
                <w:sz w:val="24"/>
                <w:szCs w:val="24"/>
              </w:rPr>
            </w:pPr>
          </w:p>
        </w:tc>
      </w:tr>
    </w:tbl>
    <w:p w:rsidR="00DC1512" w:rsidRPr="009B01EF" w:rsidRDefault="00DC1512"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Informácia o existencii autorizovaného rozhodovania vrátane profilovania</w:t>
            </w:r>
          </w:p>
        </w:tc>
        <w:tc>
          <w:tcPr>
            <w:tcW w:w="4606" w:type="dxa"/>
          </w:tcPr>
          <w:p w:rsidR="00DC1512" w:rsidRPr="009B01EF" w:rsidRDefault="00DC1512" w:rsidP="00827104">
            <w:pPr>
              <w:jc w:val="both"/>
              <w:rPr>
                <w:rFonts w:cstheme="minorHAnsi"/>
                <w:sz w:val="24"/>
                <w:szCs w:val="24"/>
              </w:rPr>
            </w:pPr>
            <w:r w:rsidRPr="009B01EF">
              <w:rPr>
                <w:rFonts w:cstheme="minorHAnsi"/>
                <w:sz w:val="24"/>
                <w:szCs w:val="24"/>
              </w:rPr>
              <w:t>Neuskutočňuje sa</w:t>
            </w:r>
          </w:p>
        </w:tc>
      </w:tr>
      <w:tr w:rsidR="00DC1512" w:rsidRPr="009B01EF" w:rsidTr="00827104">
        <w:tc>
          <w:tcPr>
            <w:tcW w:w="4606" w:type="dxa"/>
          </w:tcPr>
          <w:p w:rsidR="00DC1512" w:rsidRPr="009B01EF" w:rsidRDefault="00DC1512" w:rsidP="00827104">
            <w:pPr>
              <w:jc w:val="both"/>
              <w:rPr>
                <w:rFonts w:cstheme="minorHAnsi"/>
                <w:b/>
                <w:sz w:val="24"/>
                <w:szCs w:val="24"/>
              </w:rPr>
            </w:pPr>
            <w:r w:rsidRPr="009B01EF">
              <w:rPr>
                <w:rFonts w:cstheme="minorHAnsi"/>
                <w:b/>
                <w:sz w:val="24"/>
                <w:szCs w:val="24"/>
              </w:rPr>
              <w:t>Cezhraničný prenos osobných údajov</w:t>
            </w:r>
          </w:p>
        </w:tc>
        <w:tc>
          <w:tcPr>
            <w:tcW w:w="4606" w:type="dxa"/>
          </w:tcPr>
          <w:p w:rsidR="00DC1512" w:rsidRPr="009B01EF" w:rsidRDefault="00DC1512" w:rsidP="00827104">
            <w:pPr>
              <w:jc w:val="both"/>
              <w:rPr>
                <w:rFonts w:cstheme="minorHAnsi"/>
                <w:sz w:val="24"/>
                <w:szCs w:val="24"/>
              </w:rPr>
            </w:pPr>
            <w:r w:rsidRPr="009B01EF">
              <w:rPr>
                <w:rFonts w:cstheme="minorHAnsi"/>
                <w:sz w:val="24"/>
                <w:szCs w:val="24"/>
              </w:rPr>
              <w:t>Neuskutočňuje sa</w:t>
            </w:r>
          </w:p>
        </w:tc>
      </w:tr>
    </w:tbl>
    <w:p w:rsidR="00DC1512" w:rsidRPr="006F1AED" w:rsidRDefault="00DC1512" w:rsidP="00827104">
      <w:pPr>
        <w:jc w:val="center"/>
        <w:rPr>
          <w:b/>
          <w:sz w:val="28"/>
          <w:szCs w:val="28"/>
        </w:rPr>
      </w:pPr>
      <w:r w:rsidRPr="006F1AED">
        <w:rPr>
          <w:b/>
          <w:sz w:val="28"/>
          <w:szCs w:val="28"/>
        </w:rPr>
        <w:lastRenderedPageBreak/>
        <w:t>6. ZMLUVNÉ VZŤAHY /IS6/</w:t>
      </w:r>
    </w:p>
    <w:p w:rsidR="00DC1512" w:rsidRPr="00C56FB7" w:rsidRDefault="00DC1512" w:rsidP="00DC1512">
      <w:pPr>
        <w:pStyle w:val="Odsekzoznamu"/>
        <w:ind w:left="0"/>
        <w:jc w:val="both"/>
        <w:rPr>
          <w:rFonts w:cstheme="minorHAnsi"/>
          <w:b/>
          <w:sz w:val="24"/>
          <w:szCs w:val="24"/>
        </w:rPr>
      </w:pPr>
      <w:r w:rsidRPr="00C56FB7">
        <w:rPr>
          <w:rFonts w:cstheme="minorHAnsi"/>
          <w:b/>
          <w:sz w:val="24"/>
          <w:szCs w:val="24"/>
        </w:rPr>
        <w:t xml:space="preserve">Prevádzkovateľ prijal primerané personálne, technické a organizačné opatrenia a to hlavne vo forme: </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Zabezpečenia trvalej dôvernosti, dostupnosti, integrity a odolnosti systémov spracovávania a služieb</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Procesu pravidelného testovania hodnotenia a posudzovania účinnosti organizačných a technických opatrení slúžiacich k zaisteniu bezpečnosti spracúvania</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Schopnosti včas zabezpečiť obnovu dostupnosti osobných údajov a tiež prístup k nim a to v prípade technického alebo fyzického incidentu</w:t>
      </w:r>
    </w:p>
    <w:p w:rsidR="00DC1512" w:rsidRPr="00C56FB7" w:rsidRDefault="00DC1512" w:rsidP="00DC1512">
      <w:pPr>
        <w:jc w:val="both"/>
        <w:rPr>
          <w:rFonts w:cstheme="minorHAnsi"/>
          <w:sz w:val="24"/>
          <w:szCs w:val="24"/>
        </w:rPr>
      </w:pPr>
      <w:r>
        <w:rPr>
          <w:rFonts w:cstheme="minorHAnsi"/>
          <w:b/>
          <w:sz w:val="24"/>
          <w:szCs w:val="24"/>
        </w:rPr>
        <w:t>Účel</w:t>
      </w:r>
      <w:r w:rsidRPr="00C56FB7">
        <w:rPr>
          <w:rFonts w:cstheme="minorHAnsi"/>
          <w:b/>
          <w:sz w:val="24"/>
          <w:szCs w:val="24"/>
        </w:rPr>
        <w:t xml:space="preserve"> spracúvania</w:t>
      </w:r>
      <w:r w:rsidRPr="00C56FB7">
        <w:rPr>
          <w:rFonts w:cstheme="minorHAnsi"/>
          <w:sz w:val="24"/>
          <w:szCs w:val="24"/>
        </w:rPr>
        <w:t xml:space="preserve">: Sledovanie dodržiavania právnych predpisov, obstarávanie právnych záležitostí, skúmanie a pripravovanie zmluvných vzťahov, prevodov majetku, nájomných zmlúv, kúpnych zmlúv. Ďalej je to zúčastňovanie sa na vypracovaní zmlúv v rámci </w:t>
      </w:r>
      <w:proofErr w:type="spellStart"/>
      <w:r w:rsidRPr="00C56FB7">
        <w:rPr>
          <w:rFonts w:cstheme="minorHAnsi"/>
          <w:sz w:val="24"/>
          <w:szCs w:val="24"/>
        </w:rPr>
        <w:t>dodávateľsko</w:t>
      </w:r>
      <w:proofErr w:type="spellEnd"/>
      <w:r w:rsidRPr="00C56FB7">
        <w:rPr>
          <w:rFonts w:cstheme="minorHAnsi"/>
          <w:sz w:val="24"/>
          <w:szCs w:val="24"/>
        </w:rPr>
        <w:t xml:space="preserve"> – odberateľských vzťahov, uplatňovanie práva na plnenie záväzkov zo zmlúv a majetkových sankcií, práv na náhradu škody a pod.  </w:t>
      </w:r>
    </w:p>
    <w:tbl>
      <w:tblPr>
        <w:tblStyle w:val="Mriekatabuky"/>
        <w:tblW w:w="0" w:type="auto"/>
        <w:tblLook w:val="04A0" w:firstRow="1" w:lastRow="0" w:firstColumn="1" w:lastColumn="0" w:noHBand="0" w:noVBand="1"/>
      </w:tblPr>
      <w:tblGrid>
        <w:gridCol w:w="2943"/>
        <w:gridCol w:w="3686"/>
        <w:gridCol w:w="2583"/>
      </w:tblGrid>
      <w:tr w:rsidR="00DC1512" w:rsidRPr="00C56FB7" w:rsidTr="00827104">
        <w:tc>
          <w:tcPr>
            <w:tcW w:w="2943" w:type="dxa"/>
          </w:tcPr>
          <w:p w:rsidR="00DC1512" w:rsidRPr="00C56FB7" w:rsidRDefault="00DC1512" w:rsidP="00827104">
            <w:pPr>
              <w:jc w:val="both"/>
              <w:rPr>
                <w:rFonts w:cstheme="minorHAnsi"/>
                <w:b/>
                <w:sz w:val="24"/>
                <w:szCs w:val="24"/>
              </w:rPr>
            </w:pPr>
            <w:r w:rsidRPr="00C56FB7">
              <w:rPr>
                <w:rFonts w:cstheme="minorHAnsi"/>
                <w:b/>
                <w:sz w:val="24"/>
                <w:szCs w:val="24"/>
              </w:rPr>
              <w:t>Názov IS</w:t>
            </w:r>
          </w:p>
        </w:tc>
        <w:tc>
          <w:tcPr>
            <w:tcW w:w="6269" w:type="dxa"/>
            <w:gridSpan w:val="2"/>
          </w:tcPr>
          <w:p w:rsidR="00DC1512" w:rsidRPr="00C56FB7" w:rsidRDefault="00DC1512" w:rsidP="00827104">
            <w:pPr>
              <w:jc w:val="both"/>
              <w:rPr>
                <w:rFonts w:cstheme="minorHAnsi"/>
                <w:b/>
                <w:sz w:val="24"/>
                <w:szCs w:val="24"/>
              </w:rPr>
            </w:pPr>
            <w:r w:rsidRPr="00C56FB7">
              <w:rPr>
                <w:rFonts w:cstheme="minorHAnsi"/>
                <w:b/>
                <w:sz w:val="24"/>
                <w:szCs w:val="24"/>
              </w:rPr>
              <w:t>Zmluvné vzťahy /IS6/</w:t>
            </w:r>
          </w:p>
        </w:tc>
      </w:tr>
      <w:tr w:rsidR="00DC1512" w:rsidRPr="00C56FB7" w:rsidTr="00827104">
        <w:tc>
          <w:tcPr>
            <w:tcW w:w="2943" w:type="dxa"/>
          </w:tcPr>
          <w:p w:rsidR="00DC1512" w:rsidRPr="00C56FB7" w:rsidRDefault="00DC1512" w:rsidP="00827104">
            <w:pPr>
              <w:jc w:val="both"/>
              <w:rPr>
                <w:rFonts w:cstheme="minorHAnsi"/>
                <w:b/>
                <w:sz w:val="24"/>
                <w:szCs w:val="24"/>
              </w:rPr>
            </w:pPr>
            <w:r w:rsidRPr="00C56FB7">
              <w:rPr>
                <w:rFonts w:cstheme="minorHAnsi"/>
                <w:b/>
                <w:sz w:val="24"/>
                <w:szCs w:val="24"/>
              </w:rPr>
              <w:t>Právny základ</w:t>
            </w:r>
          </w:p>
        </w:tc>
        <w:tc>
          <w:tcPr>
            <w:tcW w:w="6269" w:type="dxa"/>
            <w:gridSpan w:val="2"/>
          </w:tcPr>
          <w:p w:rsidR="00DC1512" w:rsidRPr="00C56FB7" w:rsidRDefault="00DC1512" w:rsidP="00827104">
            <w:pPr>
              <w:jc w:val="both"/>
              <w:rPr>
                <w:rFonts w:cstheme="minorHAnsi"/>
                <w:sz w:val="24"/>
                <w:szCs w:val="24"/>
              </w:rPr>
            </w:pPr>
            <w:r w:rsidRPr="00C56FB7">
              <w:rPr>
                <w:rFonts w:cstheme="minorHAnsi"/>
                <w:sz w:val="24"/>
                <w:szCs w:val="24"/>
              </w:rPr>
              <w:t xml:space="preserve">Zákon č. 40/1964 Zb. Občiansky  zákonník v znení neskorších predpisov, </w:t>
            </w:r>
          </w:p>
          <w:p w:rsidR="00DC1512" w:rsidRPr="00C56FB7" w:rsidRDefault="00DC1512" w:rsidP="00827104">
            <w:pPr>
              <w:jc w:val="both"/>
              <w:rPr>
                <w:rFonts w:cstheme="minorHAnsi"/>
                <w:sz w:val="24"/>
                <w:szCs w:val="24"/>
              </w:rPr>
            </w:pPr>
            <w:r w:rsidRPr="00C56FB7">
              <w:rPr>
                <w:rFonts w:cstheme="minorHAnsi"/>
                <w:sz w:val="24"/>
                <w:szCs w:val="24"/>
              </w:rPr>
              <w:t xml:space="preserve">Zákon č. 513/1991 Zb. Obchodný zákonník v znení neskorších predpisov, </w:t>
            </w:r>
          </w:p>
          <w:p w:rsidR="00DC1512" w:rsidRPr="00C56FB7" w:rsidRDefault="00DC1512" w:rsidP="00827104">
            <w:pPr>
              <w:jc w:val="both"/>
              <w:rPr>
                <w:rFonts w:cstheme="minorHAnsi"/>
                <w:sz w:val="24"/>
                <w:szCs w:val="24"/>
              </w:rPr>
            </w:pPr>
            <w:r w:rsidRPr="00C56FB7">
              <w:rPr>
                <w:rFonts w:cstheme="minorHAnsi"/>
                <w:sz w:val="24"/>
                <w:szCs w:val="24"/>
              </w:rPr>
              <w:t xml:space="preserve">Zákon č. 250/2007 Z. z. </w:t>
            </w:r>
            <w:r w:rsidRPr="00C56FB7">
              <w:rPr>
                <w:rFonts w:cstheme="minorHAnsi"/>
                <w:bCs/>
                <w:sz w:val="24"/>
                <w:szCs w:val="24"/>
              </w:rPr>
              <w:t>o ochrane spotrebiteľa a o zmene zákona Slovenskej národnej rady č.372/1990 Zb. o priestupkoch v </w:t>
            </w:r>
            <w:r w:rsidRPr="00C56FB7">
              <w:rPr>
                <w:rFonts w:cstheme="minorHAnsi"/>
                <w:sz w:val="24"/>
                <w:szCs w:val="24"/>
              </w:rPr>
              <w:t xml:space="preserve">znení neskorších predpisov </w:t>
            </w:r>
          </w:p>
          <w:p w:rsidR="00DC1512" w:rsidRPr="00C56FB7" w:rsidRDefault="00DC1512" w:rsidP="00827104">
            <w:pPr>
              <w:jc w:val="both"/>
              <w:rPr>
                <w:rFonts w:cstheme="minorHAnsi"/>
                <w:sz w:val="24"/>
                <w:szCs w:val="24"/>
              </w:rPr>
            </w:pPr>
            <w:r w:rsidRPr="00C56FB7">
              <w:rPr>
                <w:rFonts w:cstheme="minorHAnsi"/>
                <w:sz w:val="24"/>
                <w:szCs w:val="24"/>
              </w:rPr>
              <w:t>zmluvy uzatvorené v zmysle vyššie uvedených právnych predpisov.</w:t>
            </w:r>
          </w:p>
        </w:tc>
      </w:tr>
      <w:tr w:rsidR="00DC1512" w:rsidRPr="00C56FB7" w:rsidTr="00827104">
        <w:tc>
          <w:tcPr>
            <w:tcW w:w="2943" w:type="dxa"/>
          </w:tcPr>
          <w:p w:rsidR="00DC1512" w:rsidRPr="00C56FB7" w:rsidRDefault="00DC1512" w:rsidP="00827104">
            <w:pPr>
              <w:jc w:val="both"/>
              <w:rPr>
                <w:rFonts w:cstheme="minorHAnsi"/>
                <w:b/>
                <w:sz w:val="24"/>
                <w:szCs w:val="24"/>
              </w:rPr>
            </w:pPr>
            <w:r w:rsidRPr="00C56FB7">
              <w:rPr>
                <w:rFonts w:cstheme="minorHAnsi"/>
                <w:b/>
                <w:sz w:val="24"/>
                <w:szCs w:val="24"/>
              </w:rPr>
              <w:t>Kategórie dotknutých osôb</w:t>
            </w:r>
          </w:p>
        </w:tc>
        <w:tc>
          <w:tcPr>
            <w:tcW w:w="6269" w:type="dxa"/>
            <w:gridSpan w:val="2"/>
          </w:tcPr>
          <w:p w:rsidR="00DC1512" w:rsidRPr="00C56FB7" w:rsidRDefault="00DC1512" w:rsidP="00827104">
            <w:pPr>
              <w:jc w:val="both"/>
              <w:rPr>
                <w:rFonts w:cstheme="minorHAnsi"/>
                <w:sz w:val="24"/>
                <w:szCs w:val="24"/>
              </w:rPr>
            </w:pPr>
            <w:r w:rsidRPr="00C56FB7">
              <w:rPr>
                <w:rFonts w:cstheme="minorHAnsi"/>
                <w:iCs/>
                <w:sz w:val="24"/>
                <w:szCs w:val="24"/>
              </w:rPr>
              <w:t>zmluvná strana – fyzická osoba</w:t>
            </w:r>
          </w:p>
        </w:tc>
      </w:tr>
      <w:tr w:rsidR="00DC1512" w:rsidRPr="00C56FB7" w:rsidTr="00827104">
        <w:tc>
          <w:tcPr>
            <w:tcW w:w="2943" w:type="dxa"/>
          </w:tcPr>
          <w:p w:rsidR="00DC1512" w:rsidRPr="00C56FB7" w:rsidRDefault="00DC1512" w:rsidP="00827104">
            <w:pPr>
              <w:jc w:val="both"/>
              <w:rPr>
                <w:rFonts w:cstheme="minorHAnsi"/>
                <w:b/>
                <w:sz w:val="24"/>
                <w:szCs w:val="24"/>
              </w:rPr>
            </w:pPr>
            <w:r w:rsidRPr="00C56FB7">
              <w:rPr>
                <w:rFonts w:cstheme="minorHAnsi"/>
                <w:b/>
                <w:sz w:val="24"/>
                <w:szCs w:val="24"/>
              </w:rPr>
              <w:t xml:space="preserve">Kategórie osobných údajov   </w:t>
            </w:r>
          </w:p>
        </w:tc>
        <w:tc>
          <w:tcPr>
            <w:tcW w:w="6269" w:type="dxa"/>
            <w:gridSpan w:val="2"/>
          </w:tcPr>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Titul</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Meno</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Priezvisko</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Dátum narodenia</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Rodné číslo</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Telefónne číslo</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Mailová adresa</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Číslo občianskeho preukazu</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EVČ</w:t>
            </w:r>
          </w:p>
          <w:p w:rsidR="00DC1512" w:rsidRPr="00C56FB7" w:rsidRDefault="00DC1512" w:rsidP="008271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Cena</w:t>
            </w:r>
          </w:p>
          <w:p w:rsidR="00DC1512" w:rsidRPr="00C56FB7" w:rsidRDefault="00DC1512" w:rsidP="00827104">
            <w:pPr>
              <w:jc w:val="both"/>
              <w:rPr>
                <w:rFonts w:cstheme="minorHAnsi"/>
                <w:sz w:val="24"/>
                <w:szCs w:val="24"/>
              </w:rPr>
            </w:pPr>
            <w:r>
              <w:rPr>
                <w:rFonts w:cstheme="minorHAnsi"/>
                <w:sz w:val="24"/>
                <w:szCs w:val="24"/>
              </w:rPr>
              <w:t>-    Číslo účtu</w:t>
            </w:r>
          </w:p>
        </w:tc>
      </w:tr>
      <w:tr w:rsidR="00DC1512" w:rsidRPr="00C56FB7" w:rsidTr="00827104">
        <w:trPr>
          <w:trHeight w:val="69"/>
        </w:trPr>
        <w:tc>
          <w:tcPr>
            <w:tcW w:w="2943" w:type="dxa"/>
            <w:vMerge w:val="restart"/>
          </w:tcPr>
          <w:p w:rsidR="00DC1512" w:rsidRPr="00C56FB7" w:rsidRDefault="00DC1512" w:rsidP="00827104">
            <w:pPr>
              <w:jc w:val="both"/>
              <w:rPr>
                <w:rFonts w:cstheme="minorHAnsi"/>
                <w:b/>
                <w:sz w:val="24"/>
                <w:szCs w:val="24"/>
              </w:rPr>
            </w:pPr>
            <w:r w:rsidRPr="00C56FB7">
              <w:rPr>
                <w:rFonts w:cstheme="minorHAnsi"/>
                <w:b/>
                <w:sz w:val="24"/>
                <w:szCs w:val="24"/>
              </w:rPr>
              <w:t>Lehoty na vymazanie osobných údajov</w:t>
            </w: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Poistné udalosti</w:t>
            </w:r>
          </w:p>
        </w:tc>
        <w:tc>
          <w:tcPr>
            <w:tcW w:w="2583" w:type="dxa"/>
          </w:tcPr>
          <w:p w:rsidR="00DC1512" w:rsidRPr="00C56FB7" w:rsidRDefault="00DC1512" w:rsidP="00827104">
            <w:pPr>
              <w:jc w:val="both"/>
              <w:rPr>
                <w:rFonts w:cstheme="minorHAnsi"/>
                <w:sz w:val="24"/>
                <w:szCs w:val="24"/>
              </w:rPr>
            </w:pPr>
            <w:r w:rsidRPr="00C56FB7">
              <w:rPr>
                <w:rFonts w:cstheme="minorHAnsi"/>
                <w:sz w:val="24"/>
                <w:szCs w:val="24"/>
              </w:rPr>
              <w:t>10 rokov</w:t>
            </w:r>
          </w:p>
        </w:tc>
      </w:tr>
      <w:tr w:rsidR="00DC1512" w:rsidRPr="00C56FB7" w:rsidTr="00827104">
        <w:trPr>
          <w:trHeight w:val="69"/>
        </w:trPr>
        <w:tc>
          <w:tcPr>
            <w:tcW w:w="2943" w:type="dxa"/>
            <w:vMerge/>
          </w:tcPr>
          <w:p w:rsidR="00DC1512" w:rsidRPr="00C56FB7" w:rsidRDefault="00DC1512" w:rsidP="00827104">
            <w:pPr>
              <w:jc w:val="both"/>
              <w:rPr>
                <w:rFonts w:cstheme="minorHAnsi"/>
                <w:b/>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Evidencia významných zmlúv - Zmluvy s mestami, zmluvy k nehnuteľnostiam</w:t>
            </w:r>
          </w:p>
        </w:tc>
        <w:tc>
          <w:tcPr>
            <w:tcW w:w="2583" w:type="dxa"/>
          </w:tcPr>
          <w:p w:rsidR="00DC1512" w:rsidRPr="00C56FB7" w:rsidRDefault="00DC1512" w:rsidP="00827104">
            <w:pPr>
              <w:jc w:val="both"/>
              <w:rPr>
                <w:rFonts w:cstheme="minorHAnsi"/>
                <w:sz w:val="24"/>
                <w:szCs w:val="24"/>
              </w:rPr>
            </w:pPr>
            <w:r w:rsidRPr="00C56FB7">
              <w:rPr>
                <w:rFonts w:cstheme="minorHAnsi"/>
                <w:sz w:val="24"/>
                <w:szCs w:val="24"/>
              </w:rPr>
              <w:t>10 rokov</w:t>
            </w:r>
          </w:p>
        </w:tc>
      </w:tr>
      <w:tr w:rsidR="00DC1512" w:rsidRPr="00C56FB7" w:rsidTr="00827104">
        <w:trPr>
          <w:trHeight w:val="69"/>
        </w:trPr>
        <w:tc>
          <w:tcPr>
            <w:tcW w:w="2943" w:type="dxa"/>
            <w:vMerge/>
          </w:tcPr>
          <w:p w:rsidR="00DC1512" w:rsidRPr="00C56FB7" w:rsidRDefault="00DC1512" w:rsidP="00827104">
            <w:pPr>
              <w:jc w:val="both"/>
              <w:rPr>
                <w:rFonts w:cstheme="minorHAnsi"/>
                <w:b/>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 xml:space="preserve">Evidencia ostatných zmlúv (Centrálne výbery, Dodávateľské, Odberateľské, Poradenské zmluvy , </w:t>
            </w:r>
            <w:r w:rsidRPr="00C56FB7">
              <w:rPr>
                <w:rFonts w:cstheme="minorHAnsi"/>
                <w:sz w:val="24"/>
                <w:szCs w:val="24"/>
              </w:rPr>
              <w:lastRenderedPageBreak/>
              <w:t>Poistné zmluvy, Leasingové zmluvy, Investície, Úverové zmluvy, Nájmy a pod.)</w:t>
            </w:r>
          </w:p>
          <w:p w:rsidR="00DC1512" w:rsidRPr="00C56FB7" w:rsidRDefault="00DC1512" w:rsidP="00827104">
            <w:pPr>
              <w:jc w:val="both"/>
              <w:rPr>
                <w:rFonts w:cstheme="minorHAnsi"/>
                <w:sz w:val="24"/>
                <w:szCs w:val="24"/>
              </w:rPr>
            </w:pPr>
          </w:p>
        </w:tc>
        <w:tc>
          <w:tcPr>
            <w:tcW w:w="2583" w:type="dxa"/>
          </w:tcPr>
          <w:p w:rsidR="00DC1512" w:rsidRPr="00C56FB7" w:rsidRDefault="00DC1512" w:rsidP="00827104">
            <w:pPr>
              <w:jc w:val="both"/>
              <w:rPr>
                <w:rFonts w:cstheme="minorHAnsi"/>
                <w:sz w:val="24"/>
                <w:szCs w:val="24"/>
              </w:rPr>
            </w:pPr>
            <w:r w:rsidRPr="00C56FB7">
              <w:rPr>
                <w:rFonts w:cstheme="minorHAnsi"/>
                <w:sz w:val="24"/>
                <w:szCs w:val="24"/>
              </w:rPr>
              <w:lastRenderedPageBreak/>
              <w:t>10 rokov</w:t>
            </w:r>
          </w:p>
        </w:tc>
      </w:tr>
      <w:tr w:rsidR="00DC1512" w:rsidRPr="00C56FB7" w:rsidTr="00827104">
        <w:trPr>
          <w:trHeight w:val="33"/>
        </w:trPr>
        <w:tc>
          <w:tcPr>
            <w:tcW w:w="2943" w:type="dxa"/>
            <w:vMerge w:val="restart"/>
          </w:tcPr>
          <w:p w:rsidR="00DC1512" w:rsidRPr="00C56FB7" w:rsidRDefault="00DC1512" w:rsidP="00827104">
            <w:pPr>
              <w:jc w:val="both"/>
              <w:rPr>
                <w:rFonts w:cstheme="minorHAnsi"/>
                <w:b/>
                <w:sz w:val="24"/>
                <w:szCs w:val="24"/>
              </w:rPr>
            </w:pPr>
            <w:r w:rsidRPr="00C56FB7">
              <w:rPr>
                <w:rFonts w:cstheme="minorHAnsi"/>
                <w:b/>
                <w:sz w:val="24"/>
                <w:szCs w:val="24"/>
              </w:rPr>
              <w:lastRenderedPageBreak/>
              <w:t>Kategórie príjemcov</w:t>
            </w:r>
          </w:p>
        </w:tc>
        <w:tc>
          <w:tcPr>
            <w:tcW w:w="3686" w:type="dxa"/>
          </w:tcPr>
          <w:p w:rsidR="00DC1512" w:rsidRPr="00C56FB7" w:rsidRDefault="00DC1512" w:rsidP="00827104">
            <w:pPr>
              <w:jc w:val="both"/>
              <w:rPr>
                <w:rFonts w:cstheme="minorHAnsi"/>
                <w:sz w:val="24"/>
                <w:szCs w:val="24"/>
              </w:rPr>
            </w:pPr>
            <w:r w:rsidRPr="00C56FB7">
              <w:rPr>
                <w:rFonts w:cstheme="minorHAnsi"/>
                <w:iCs/>
                <w:sz w:val="24"/>
                <w:szCs w:val="24"/>
              </w:rPr>
              <w:t>Orgány štátnej správy, verejnej moci a verejnej správy</w:t>
            </w:r>
          </w:p>
        </w:tc>
        <w:tc>
          <w:tcPr>
            <w:tcW w:w="2583" w:type="dxa"/>
          </w:tcPr>
          <w:p w:rsidR="00DC1512" w:rsidRPr="00C56FB7" w:rsidRDefault="00DC1512" w:rsidP="00827104">
            <w:pPr>
              <w:jc w:val="both"/>
              <w:rPr>
                <w:rFonts w:cstheme="minorHAnsi"/>
                <w:sz w:val="24"/>
                <w:szCs w:val="24"/>
              </w:rPr>
            </w:pPr>
            <w:r w:rsidRPr="00C56FB7">
              <w:rPr>
                <w:rFonts w:cstheme="minorHAnsi"/>
                <w:sz w:val="24"/>
                <w:szCs w:val="24"/>
              </w:rPr>
              <w:t>na základe a podľa príslušných právnych predpisov</w:t>
            </w:r>
            <w:r w:rsidRPr="00C56FB7">
              <w:rPr>
                <w:rFonts w:cstheme="minorHAnsi"/>
                <w:iCs/>
                <w:sz w:val="24"/>
                <w:szCs w:val="24"/>
              </w:rPr>
              <w:tab/>
            </w:r>
          </w:p>
        </w:tc>
      </w:tr>
      <w:tr w:rsidR="00DC1512" w:rsidRPr="00C56FB7" w:rsidTr="00827104">
        <w:trPr>
          <w:trHeight w:val="29"/>
        </w:trPr>
        <w:tc>
          <w:tcPr>
            <w:tcW w:w="2943" w:type="dxa"/>
            <w:vMerge/>
          </w:tcPr>
          <w:p w:rsidR="00DC1512" w:rsidRPr="00C56FB7" w:rsidRDefault="00DC1512" w:rsidP="00827104">
            <w:pPr>
              <w:jc w:val="both"/>
              <w:rPr>
                <w:rFonts w:cstheme="minorHAnsi"/>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poisťovne</w:t>
            </w:r>
          </w:p>
        </w:tc>
        <w:tc>
          <w:tcPr>
            <w:tcW w:w="2583" w:type="dxa"/>
          </w:tcPr>
          <w:p w:rsidR="00DC1512" w:rsidRPr="00C56FB7" w:rsidRDefault="00DC1512" w:rsidP="00827104">
            <w:pPr>
              <w:jc w:val="both"/>
              <w:rPr>
                <w:rFonts w:cstheme="minorHAnsi"/>
                <w:sz w:val="24"/>
                <w:szCs w:val="24"/>
              </w:rPr>
            </w:pPr>
            <w:r w:rsidRPr="00C56FB7">
              <w:rPr>
                <w:rFonts w:cstheme="minorHAnsi"/>
                <w:iCs/>
                <w:sz w:val="24"/>
                <w:szCs w:val="24"/>
              </w:rPr>
              <w:t xml:space="preserve">Zákon č. 39/2015 </w:t>
            </w:r>
            <w:proofErr w:type="spellStart"/>
            <w:r w:rsidRPr="00C56FB7">
              <w:rPr>
                <w:rFonts w:cstheme="minorHAnsi"/>
                <w:iCs/>
                <w:sz w:val="24"/>
                <w:szCs w:val="24"/>
              </w:rPr>
              <w:t>Z.z</w:t>
            </w:r>
            <w:proofErr w:type="spellEnd"/>
            <w:r w:rsidRPr="00C56FB7">
              <w:rPr>
                <w:rFonts w:cstheme="minorHAnsi"/>
                <w:iCs/>
                <w:sz w:val="24"/>
                <w:szCs w:val="24"/>
              </w:rPr>
              <w:t>. o poisťovníctve a o zmene a doplnení niektorých zákonov v znení neskorších predpisov</w:t>
            </w:r>
          </w:p>
        </w:tc>
      </w:tr>
      <w:tr w:rsidR="00DC1512" w:rsidRPr="00C56FB7" w:rsidTr="00827104">
        <w:trPr>
          <w:trHeight w:val="29"/>
        </w:trPr>
        <w:tc>
          <w:tcPr>
            <w:tcW w:w="2943" w:type="dxa"/>
            <w:vMerge/>
          </w:tcPr>
          <w:p w:rsidR="00DC1512" w:rsidRPr="00C56FB7" w:rsidRDefault="00DC1512" w:rsidP="00827104">
            <w:pPr>
              <w:jc w:val="both"/>
              <w:rPr>
                <w:rFonts w:cstheme="minorHAnsi"/>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banky</w:t>
            </w:r>
          </w:p>
        </w:tc>
        <w:tc>
          <w:tcPr>
            <w:tcW w:w="2583" w:type="dxa"/>
          </w:tcPr>
          <w:p w:rsidR="00DC1512" w:rsidRPr="00C56FB7" w:rsidRDefault="00DC1512" w:rsidP="00827104">
            <w:pPr>
              <w:jc w:val="both"/>
              <w:rPr>
                <w:rFonts w:cstheme="minorHAnsi"/>
                <w:sz w:val="24"/>
                <w:szCs w:val="24"/>
              </w:rPr>
            </w:pPr>
            <w:r w:rsidRPr="00C56FB7">
              <w:rPr>
                <w:rFonts w:cstheme="minorHAnsi"/>
                <w:iCs/>
                <w:sz w:val="24"/>
                <w:szCs w:val="24"/>
              </w:rPr>
              <w:t>Zákon č. 483/2001 Z. z. o bankách v znení neskorších predpisov</w:t>
            </w:r>
          </w:p>
        </w:tc>
      </w:tr>
      <w:tr w:rsidR="00DC1512" w:rsidRPr="00C56FB7" w:rsidTr="00827104">
        <w:trPr>
          <w:trHeight w:val="29"/>
        </w:trPr>
        <w:tc>
          <w:tcPr>
            <w:tcW w:w="2943" w:type="dxa"/>
            <w:vMerge/>
          </w:tcPr>
          <w:p w:rsidR="00DC1512" w:rsidRPr="00C56FB7" w:rsidRDefault="00DC1512" w:rsidP="00827104">
            <w:pPr>
              <w:jc w:val="both"/>
              <w:rPr>
                <w:rFonts w:cstheme="minorHAnsi"/>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Slovenská pošta a kuriérske spoločnosti</w:t>
            </w:r>
          </w:p>
        </w:tc>
        <w:tc>
          <w:tcPr>
            <w:tcW w:w="2583" w:type="dxa"/>
          </w:tcPr>
          <w:p w:rsidR="00DC1512" w:rsidRPr="00C56FB7" w:rsidRDefault="00DC1512" w:rsidP="00827104">
            <w:pPr>
              <w:jc w:val="both"/>
              <w:rPr>
                <w:rFonts w:cstheme="minorHAnsi"/>
                <w:sz w:val="24"/>
                <w:szCs w:val="24"/>
              </w:rPr>
            </w:pPr>
            <w:r w:rsidRPr="00C56FB7">
              <w:rPr>
                <w:rFonts w:cstheme="minorHAnsi"/>
                <w:iCs/>
                <w:sz w:val="24"/>
                <w:szCs w:val="24"/>
              </w:rPr>
              <w:t>Zákon č. 324/2011 Z. z. o poštových službách v znení neskorších predpisov</w:t>
            </w:r>
          </w:p>
        </w:tc>
      </w:tr>
      <w:tr w:rsidR="00DC1512" w:rsidRPr="00C56FB7" w:rsidTr="00827104">
        <w:trPr>
          <w:trHeight w:val="29"/>
        </w:trPr>
        <w:tc>
          <w:tcPr>
            <w:tcW w:w="2943" w:type="dxa"/>
            <w:vMerge/>
          </w:tcPr>
          <w:p w:rsidR="00DC1512" w:rsidRPr="00C56FB7" w:rsidRDefault="00DC1512" w:rsidP="00827104">
            <w:pPr>
              <w:jc w:val="both"/>
              <w:rPr>
                <w:rFonts w:cstheme="minorHAnsi"/>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dodávatelia</w:t>
            </w:r>
          </w:p>
        </w:tc>
        <w:tc>
          <w:tcPr>
            <w:tcW w:w="2583" w:type="dxa"/>
          </w:tcPr>
          <w:p w:rsidR="00DC1512" w:rsidRPr="00C56FB7" w:rsidRDefault="00DC1512" w:rsidP="00827104">
            <w:pPr>
              <w:jc w:val="both"/>
              <w:rPr>
                <w:rFonts w:cstheme="minorHAnsi"/>
                <w:sz w:val="24"/>
                <w:szCs w:val="24"/>
              </w:rPr>
            </w:pPr>
            <w:r w:rsidRPr="00C56FB7">
              <w:rPr>
                <w:rFonts w:cstheme="minorHAnsi"/>
                <w:sz w:val="24"/>
                <w:szCs w:val="24"/>
              </w:rPr>
              <w:t>Zmluvný základ</w:t>
            </w:r>
          </w:p>
        </w:tc>
      </w:tr>
      <w:tr w:rsidR="00DC1512" w:rsidRPr="00C56FB7" w:rsidTr="00827104">
        <w:trPr>
          <w:trHeight w:val="29"/>
        </w:trPr>
        <w:tc>
          <w:tcPr>
            <w:tcW w:w="2943" w:type="dxa"/>
            <w:vMerge/>
          </w:tcPr>
          <w:p w:rsidR="00DC1512" w:rsidRPr="00C56FB7" w:rsidRDefault="00DC1512" w:rsidP="00827104">
            <w:pPr>
              <w:jc w:val="both"/>
              <w:rPr>
                <w:rFonts w:cstheme="minorHAnsi"/>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Súdy, orgány činné v trestnom konaní</w:t>
            </w:r>
          </w:p>
        </w:tc>
        <w:tc>
          <w:tcPr>
            <w:tcW w:w="2583" w:type="dxa"/>
          </w:tcPr>
          <w:p w:rsidR="00DC1512" w:rsidRPr="00C56FB7" w:rsidRDefault="00DC1512" w:rsidP="008271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Zákony č. 160/2015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sporový poriadok v znení neskorších predpisov, </w:t>
            </w:r>
          </w:p>
          <w:p w:rsidR="00DC1512" w:rsidRPr="00C56FB7" w:rsidRDefault="00DC1512" w:rsidP="008271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161/2015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w:t>
            </w:r>
            <w:proofErr w:type="spellStart"/>
            <w:r w:rsidRPr="00C56FB7">
              <w:rPr>
                <w:rFonts w:asciiTheme="minorHAnsi" w:hAnsiTheme="minorHAnsi" w:cstheme="minorHAnsi"/>
                <w:iCs/>
              </w:rPr>
              <w:t>mimosporový</w:t>
            </w:r>
            <w:proofErr w:type="spellEnd"/>
            <w:r w:rsidRPr="00C56FB7">
              <w:rPr>
                <w:rFonts w:asciiTheme="minorHAnsi" w:hAnsiTheme="minorHAnsi" w:cstheme="minorHAnsi"/>
                <w:iCs/>
              </w:rPr>
              <w:t xml:space="preserve"> poriadok v znení neskorších predpisov,  </w:t>
            </w:r>
          </w:p>
          <w:p w:rsidR="00DC1512" w:rsidRPr="00C56FB7" w:rsidRDefault="00DC1512" w:rsidP="008271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162/2015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správny súdny poriadok v znení neskorších predpisov a </w:t>
            </w:r>
          </w:p>
          <w:p w:rsidR="00DC1512" w:rsidRPr="00C56FB7" w:rsidRDefault="00DC1512" w:rsidP="00827104">
            <w:pPr>
              <w:jc w:val="both"/>
              <w:rPr>
                <w:rFonts w:cstheme="minorHAnsi"/>
                <w:sz w:val="24"/>
                <w:szCs w:val="24"/>
              </w:rPr>
            </w:pPr>
            <w:r w:rsidRPr="00C56FB7">
              <w:rPr>
                <w:rFonts w:cstheme="minorHAnsi"/>
                <w:iCs/>
                <w:sz w:val="24"/>
                <w:szCs w:val="24"/>
              </w:rPr>
              <w:t>zákon č.301/2005 Z. z. trestný poriadok v znení neskorších predpisov</w:t>
            </w:r>
          </w:p>
        </w:tc>
      </w:tr>
      <w:tr w:rsidR="00DC1512" w:rsidRPr="00C56FB7" w:rsidTr="00827104">
        <w:trPr>
          <w:trHeight w:val="29"/>
        </w:trPr>
        <w:tc>
          <w:tcPr>
            <w:tcW w:w="2943" w:type="dxa"/>
            <w:vMerge/>
          </w:tcPr>
          <w:p w:rsidR="00DC1512" w:rsidRPr="00C56FB7" w:rsidRDefault="00DC1512" w:rsidP="00827104">
            <w:pPr>
              <w:jc w:val="both"/>
              <w:rPr>
                <w:rFonts w:cstheme="minorHAnsi"/>
                <w:sz w:val="24"/>
                <w:szCs w:val="24"/>
              </w:rPr>
            </w:pPr>
          </w:p>
        </w:tc>
        <w:tc>
          <w:tcPr>
            <w:tcW w:w="3686" w:type="dxa"/>
          </w:tcPr>
          <w:p w:rsidR="00DC1512" w:rsidRPr="00C56FB7" w:rsidRDefault="00DC1512" w:rsidP="00827104">
            <w:pPr>
              <w:jc w:val="both"/>
              <w:rPr>
                <w:rFonts w:cstheme="minorHAnsi"/>
                <w:sz w:val="24"/>
                <w:szCs w:val="24"/>
              </w:rPr>
            </w:pPr>
            <w:r w:rsidRPr="00C56FB7">
              <w:rPr>
                <w:rFonts w:cstheme="minorHAnsi"/>
                <w:sz w:val="24"/>
                <w:szCs w:val="24"/>
              </w:rPr>
              <w:t>Audítor účtovnej závierky</w:t>
            </w:r>
          </w:p>
        </w:tc>
        <w:tc>
          <w:tcPr>
            <w:tcW w:w="2583" w:type="dxa"/>
          </w:tcPr>
          <w:p w:rsidR="00DC1512" w:rsidRPr="00C56FB7" w:rsidRDefault="00DC1512" w:rsidP="00827104">
            <w:pPr>
              <w:jc w:val="both"/>
              <w:rPr>
                <w:rFonts w:cstheme="minorHAnsi"/>
                <w:sz w:val="24"/>
                <w:szCs w:val="24"/>
              </w:rPr>
            </w:pPr>
            <w:r w:rsidRPr="00C56FB7">
              <w:rPr>
                <w:rFonts w:cstheme="minorHAnsi"/>
                <w:iCs/>
                <w:sz w:val="24"/>
                <w:szCs w:val="24"/>
              </w:rPr>
              <w:t xml:space="preserve">Zákon č. 431/2002 </w:t>
            </w:r>
            <w:proofErr w:type="spellStart"/>
            <w:r w:rsidRPr="00C56FB7">
              <w:rPr>
                <w:rFonts w:cstheme="minorHAnsi"/>
                <w:iCs/>
                <w:sz w:val="24"/>
                <w:szCs w:val="24"/>
              </w:rPr>
              <w:t>Z.z</w:t>
            </w:r>
            <w:proofErr w:type="spellEnd"/>
            <w:r w:rsidRPr="00C56FB7">
              <w:rPr>
                <w:rFonts w:cstheme="minorHAnsi"/>
                <w:iCs/>
                <w:sz w:val="24"/>
                <w:szCs w:val="24"/>
              </w:rPr>
              <w:t>. o účtovníctve  v znení neskorších predpisov</w:t>
            </w:r>
          </w:p>
        </w:tc>
      </w:tr>
    </w:tbl>
    <w:p w:rsidR="00DC1512" w:rsidRPr="00C56FB7" w:rsidRDefault="00DC1512"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C56FB7" w:rsidTr="00827104">
        <w:tc>
          <w:tcPr>
            <w:tcW w:w="4606" w:type="dxa"/>
          </w:tcPr>
          <w:p w:rsidR="00DC1512" w:rsidRPr="00C56FB7" w:rsidRDefault="00DC1512" w:rsidP="00827104">
            <w:pPr>
              <w:jc w:val="both"/>
              <w:rPr>
                <w:rFonts w:cstheme="minorHAnsi"/>
                <w:b/>
                <w:sz w:val="24"/>
                <w:szCs w:val="24"/>
              </w:rPr>
            </w:pPr>
            <w:r w:rsidRPr="00C56FB7">
              <w:rPr>
                <w:rFonts w:cstheme="minorHAnsi"/>
                <w:b/>
                <w:sz w:val="24"/>
                <w:szCs w:val="24"/>
              </w:rPr>
              <w:t>Informácia o existencii autorizovaného rozhodovania vrátane profilovania</w:t>
            </w:r>
          </w:p>
        </w:tc>
        <w:tc>
          <w:tcPr>
            <w:tcW w:w="4606" w:type="dxa"/>
          </w:tcPr>
          <w:p w:rsidR="00DC1512" w:rsidRPr="00C56FB7" w:rsidRDefault="00DC1512" w:rsidP="00827104">
            <w:pPr>
              <w:jc w:val="both"/>
              <w:rPr>
                <w:rFonts w:cstheme="minorHAnsi"/>
                <w:sz w:val="24"/>
                <w:szCs w:val="24"/>
              </w:rPr>
            </w:pPr>
            <w:r w:rsidRPr="00C56FB7">
              <w:rPr>
                <w:rFonts w:cstheme="minorHAnsi"/>
                <w:sz w:val="24"/>
                <w:szCs w:val="24"/>
              </w:rPr>
              <w:t>Neuskutočňuje sa</w:t>
            </w:r>
          </w:p>
        </w:tc>
      </w:tr>
      <w:tr w:rsidR="00DC1512" w:rsidRPr="00C56FB7" w:rsidTr="00827104">
        <w:tc>
          <w:tcPr>
            <w:tcW w:w="4606" w:type="dxa"/>
          </w:tcPr>
          <w:p w:rsidR="00DC1512" w:rsidRPr="00C56FB7" w:rsidRDefault="00DC1512" w:rsidP="00827104">
            <w:pPr>
              <w:jc w:val="both"/>
              <w:rPr>
                <w:rFonts w:cstheme="minorHAnsi"/>
                <w:b/>
                <w:sz w:val="24"/>
                <w:szCs w:val="24"/>
              </w:rPr>
            </w:pPr>
            <w:r w:rsidRPr="00C56FB7">
              <w:rPr>
                <w:rFonts w:cstheme="minorHAnsi"/>
                <w:b/>
                <w:sz w:val="24"/>
                <w:szCs w:val="24"/>
              </w:rPr>
              <w:t>Cezhraničný prenos osobných údajov</w:t>
            </w:r>
          </w:p>
        </w:tc>
        <w:tc>
          <w:tcPr>
            <w:tcW w:w="4606" w:type="dxa"/>
          </w:tcPr>
          <w:p w:rsidR="00DC1512" w:rsidRPr="00C56FB7" w:rsidRDefault="00DC1512" w:rsidP="00827104">
            <w:pPr>
              <w:jc w:val="both"/>
              <w:rPr>
                <w:rFonts w:cstheme="minorHAnsi"/>
                <w:sz w:val="24"/>
                <w:szCs w:val="24"/>
              </w:rPr>
            </w:pPr>
            <w:r w:rsidRPr="00C56FB7">
              <w:rPr>
                <w:rFonts w:cstheme="minorHAnsi"/>
                <w:sz w:val="24"/>
                <w:szCs w:val="24"/>
              </w:rPr>
              <w:t>Neuskutočňuje sa</w:t>
            </w:r>
          </w:p>
        </w:tc>
      </w:tr>
    </w:tbl>
    <w:p w:rsidR="00DC1512" w:rsidRDefault="00DC1512" w:rsidP="00C01A4A">
      <w:pPr>
        <w:jc w:val="both"/>
        <w:rPr>
          <w:rFonts w:cstheme="minorHAnsi"/>
          <w:sz w:val="24"/>
          <w:szCs w:val="24"/>
        </w:rPr>
      </w:pPr>
    </w:p>
    <w:p w:rsidR="00827104" w:rsidRDefault="00827104" w:rsidP="00C01A4A">
      <w:pPr>
        <w:jc w:val="both"/>
        <w:rPr>
          <w:rFonts w:cstheme="minorHAnsi"/>
          <w:sz w:val="24"/>
          <w:szCs w:val="24"/>
        </w:rPr>
      </w:pPr>
    </w:p>
    <w:p w:rsidR="00827104" w:rsidRDefault="00827104" w:rsidP="00C01A4A">
      <w:pPr>
        <w:jc w:val="both"/>
        <w:rPr>
          <w:rFonts w:cstheme="minorHAnsi"/>
          <w:sz w:val="24"/>
          <w:szCs w:val="24"/>
        </w:rPr>
      </w:pPr>
    </w:p>
    <w:p w:rsidR="00827104" w:rsidRPr="00D916DB" w:rsidRDefault="00827104" w:rsidP="00827104">
      <w:pPr>
        <w:jc w:val="center"/>
        <w:rPr>
          <w:b/>
          <w:sz w:val="28"/>
          <w:szCs w:val="28"/>
        </w:rPr>
      </w:pPr>
      <w:r w:rsidRPr="00D916DB">
        <w:rPr>
          <w:b/>
          <w:sz w:val="28"/>
          <w:szCs w:val="28"/>
        </w:rPr>
        <w:lastRenderedPageBreak/>
        <w:t>7. ZMLUVNÉ VZŤAHY-KLIENTI FO /IS7/</w:t>
      </w:r>
    </w:p>
    <w:p w:rsidR="00827104" w:rsidRPr="00D916DB" w:rsidRDefault="00827104" w:rsidP="00827104">
      <w:pPr>
        <w:rPr>
          <w:rFonts w:cstheme="minorHAnsi"/>
          <w:b/>
          <w:color w:val="000000" w:themeColor="text1"/>
          <w:sz w:val="24"/>
          <w:szCs w:val="24"/>
        </w:rPr>
      </w:pPr>
      <w:r w:rsidRPr="00D916DB">
        <w:rPr>
          <w:rFonts w:cstheme="minorHAnsi"/>
          <w:b/>
          <w:color w:val="000000" w:themeColor="text1"/>
          <w:sz w:val="24"/>
          <w:szCs w:val="24"/>
        </w:rPr>
        <w:t xml:space="preserve">Prevádzkovateľ prijal primerané personálne, technické a organizačné opatrenia a to hlavne vo forme: </w:t>
      </w:r>
    </w:p>
    <w:p w:rsidR="00827104" w:rsidRPr="002F3580" w:rsidRDefault="00827104" w:rsidP="008271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Zabezpečenia trvalej dôvernosti, dostupnosti, integrity a odolnosti systémov spracovávania a služieb</w:t>
      </w:r>
    </w:p>
    <w:p w:rsidR="00827104" w:rsidRPr="002F3580" w:rsidRDefault="00827104" w:rsidP="008271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Procesu pravidelného testovania hodnotenia a posudzovania účinnosti organizačných a technických opatrení slúžiacich k zaisteniu bezpečnosti spracúvania</w:t>
      </w:r>
    </w:p>
    <w:p w:rsidR="00827104" w:rsidRPr="004D7250" w:rsidRDefault="00827104" w:rsidP="008271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 xml:space="preserve">Schopnosti včas zabezpečiť obnovu dostupnosti osobných údajov a tiež prístup k nim a to v prípade technického alebo </w:t>
      </w:r>
      <w:r w:rsidRPr="004D7250">
        <w:rPr>
          <w:rFonts w:cstheme="minorHAnsi"/>
          <w:color w:val="000000" w:themeColor="text1"/>
          <w:sz w:val="24"/>
          <w:szCs w:val="24"/>
        </w:rPr>
        <w:t>fyzického incidentu</w:t>
      </w:r>
    </w:p>
    <w:p w:rsidR="00827104" w:rsidRPr="004D7250" w:rsidRDefault="00827104" w:rsidP="00827104">
      <w:pPr>
        <w:jc w:val="both"/>
        <w:rPr>
          <w:rFonts w:eastAsia="MS Mincho" w:cstheme="minorHAnsi"/>
          <w:color w:val="000000" w:themeColor="text1"/>
          <w:sz w:val="24"/>
          <w:szCs w:val="24"/>
        </w:rPr>
      </w:pPr>
      <w:r w:rsidRPr="004D7250">
        <w:rPr>
          <w:rFonts w:cstheme="minorHAnsi"/>
          <w:b/>
          <w:color w:val="000000" w:themeColor="text1"/>
          <w:sz w:val="24"/>
          <w:szCs w:val="24"/>
        </w:rPr>
        <w:t>Účel spracúvania osobných údajov:</w:t>
      </w:r>
      <w:r w:rsidRPr="004D7250">
        <w:rPr>
          <w:rFonts w:cstheme="minorHAnsi"/>
          <w:color w:val="000000" w:themeColor="text1"/>
          <w:sz w:val="24"/>
          <w:szCs w:val="24"/>
          <w:u w:val="single"/>
        </w:rPr>
        <w:t xml:space="preserve"> </w:t>
      </w:r>
      <w:bookmarkStart w:id="0" w:name="OLE_LINK3"/>
      <w:bookmarkStart w:id="1" w:name="OLE_LINK4"/>
      <w:r w:rsidRPr="004D7250">
        <w:rPr>
          <w:rFonts w:eastAsia="MS Mincho" w:cstheme="minorHAnsi"/>
          <w:color w:val="000000" w:themeColor="text1"/>
          <w:sz w:val="24"/>
          <w:szCs w:val="24"/>
        </w:rPr>
        <w:t>V predmetnom informačnom systéme dochádza k spracúvaniu osobných údajov fyzických osôb – klientov pri objednávke služ</w:t>
      </w:r>
      <w:r w:rsidR="005C294B">
        <w:rPr>
          <w:rFonts w:eastAsia="MS Mincho" w:cstheme="minorHAnsi"/>
          <w:color w:val="000000" w:themeColor="text1"/>
          <w:sz w:val="24"/>
          <w:szCs w:val="24"/>
        </w:rPr>
        <w:t>ieb (</w:t>
      </w:r>
      <w:proofErr w:type="spellStart"/>
      <w:r w:rsidR="005C294B">
        <w:rPr>
          <w:rFonts w:eastAsia="MS Mincho" w:cstheme="minorHAnsi"/>
          <w:color w:val="000000" w:themeColor="text1"/>
          <w:sz w:val="24"/>
          <w:szCs w:val="24"/>
        </w:rPr>
        <w:t>noclaháreň</w:t>
      </w:r>
      <w:proofErr w:type="spellEnd"/>
      <w:r w:rsidR="005C294B">
        <w:rPr>
          <w:rFonts w:eastAsia="MS Mincho" w:cstheme="minorHAnsi"/>
          <w:color w:val="000000" w:themeColor="text1"/>
          <w:sz w:val="24"/>
          <w:szCs w:val="24"/>
        </w:rPr>
        <w:t xml:space="preserve"> – útulok pre bez</w:t>
      </w:r>
      <w:r w:rsidRPr="004D7250">
        <w:rPr>
          <w:rFonts w:eastAsia="MS Mincho" w:cstheme="minorHAnsi"/>
          <w:color w:val="000000" w:themeColor="text1"/>
          <w:sz w:val="24"/>
          <w:szCs w:val="24"/>
        </w:rPr>
        <w:t xml:space="preserve">domovcov) poskytovaných prevádzkovateľom na základe </w:t>
      </w:r>
      <w:bookmarkEnd w:id="0"/>
      <w:bookmarkEnd w:id="1"/>
      <w:r w:rsidRPr="004D7250">
        <w:rPr>
          <w:rFonts w:eastAsia="MS Mincho" w:cstheme="minorHAnsi"/>
          <w:color w:val="000000" w:themeColor="text1"/>
          <w:sz w:val="24"/>
          <w:szCs w:val="24"/>
        </w:rPr>
        <w:t>zmluvy.</w:t>
      </w:r>
    </w:p>
    <w:tbl>
      <w:tblPr>
        <w:tblStyle w:val="Mriekatabuky"/>
        <w:tblW w:w="0" w:type="auto"/>
        <w:tblLook w:val="04A0" w:firstRow="1" w:lastRow="0" w:firstColumn="1" w:lastColumn="0" w:noHBand="0" w:noVBand="1"/>
      </w:tblPr>
      <w:tblGrid>
        <w:gridCol w:w="4606"/>
        <w:gridCol w:w="4606"/>
      </w:tblGrid>
      <w:tr w:rsidR="00827104" w:rsidRPr="004D7250" w:rsidTr="00827104">
        <w:tc>
          <w:tcPr>
            <w:tcW w:w="4606" w:type="dxa"/>
          </w:tcPr>
          <w:p w:rsidR="00827104" w:rsidRPr="004D7250" w:rsidRDefault="00827104" w:rsidP="00827104">
            <w:pPr>
              <w:rPr>
                <w:rFonts w:cstheme="minorHAnsi"/>
                <w:b/>
                <w:color w:val="000000" w:themeColor="text1"/>
                <w:sz w:val="24"/>
                <w:szCs w:val="24"/>
              </w:rPr>
            </w:pPr>
            <w:r w:rsidRPr="004D7250">
              <w:rPr>
                <w:rFonts w:cstheme="minorHAnsi"/>
                <w:b/>
                <w:color w:val="000000" w:themeColor="text1"/>
                <w:sz w:val="24"/>
                <w:szCs w:val="24"/>
              </w:rPr>
              <w:t>Názov IS</w:t>
            </w:r>
          </w:p>
        </w:tc>
        <w:tc>
          <w:tcPr>
            <w:tcW w:w="4606" w:type="dxa"/>
          </w:tcPr>
          <w:p w:rsidR="00827104" w:rsidRPr="004D7250" w:rsidRDefault="00827104" w:rsidP="00827104">
            <w:pPr>
              <w:rPr>
                <w:rFonts w:cstheme="minorHAnsi"/>
                <w:b/>
                <w:color w:val="000000" w:themeColor="text1"/>
                <w:sz w:val="24"/>
                <w:szCs w:val="24"/>
              </w:rPr>
            </w:pPr>
            <w:r w:rsidRPr="004D7250">
              <w:rPr>
                <w:rFonts w:cstheme="minorHAnsi"/>
                <w:b/>
                <w:color w:val="000000" w:themeColor="text1"/>
                <w:sz w:val="24"/>
                <w:szCs w:val="24"/>
              </w:rPr>
              <w:t>Zmluvné vzťahy – klienti FO /IS7/</w:t>
            </w:r>
          </w:p>
        </w:tc>
      </w:tr>
      <w:tr w:rsidR="00827104" w:rsidRPr="004D7250" w:rsidTr="00827104">
        <w:tc>
          <w:tcPr>
            <w:tcW w:w="4606" w:type="dxa"/>
          </w:tcPr>
          <w:p w:rsidR="00827104" w:rsidRPr="004D7250" w:rsidRDefault="00827104" w:rsidP="00827104">
            <w:pPr>
              <w:jc w:val="both"/>
              <w:rPr>
                <w:rFonts w:cstheme="minorHAnsi"/>
                <w:b/>
                <w:color w:val="000000" w:themeColor="text1"/>
                <w:sz w:val="24"/>
                <w:szCs w:val="24"/>
              </w:rPr>
            </w:pPr>
            <w:r w:rsidRPr="004D7250">
              <w:rPr>
                <w:rFonts w:cstheme="minorHAnsi"/>
                <w:b/>
                <w:color w:val="000000" w:themeColor="text1"/>
                <w:sz w:val="24"/>
                <w:szCs w:val="24"/>
              </w:rPr>
              <w:t>Právny základ</w:t>
            </w:r>
          </w:p>
        </w:tc>
        <w:tc>
          <w:tcPr>
            <w:tcW w:w="4606" w:type="dxa"/>
          </w:tcPr>
          <w:p w:rsidR="00827104" w:rsidRPr="004D7250" w:rsidRDefault="00827104" w:rsidP="00827104">
            <w:pPr>
              <w:jc w:val="both"/>
              <w:rPr>
                <w:rFonts w:cstheme="minorHAnsi"/>
                <w:color w:val="000000" w:themeColor="text1"/>
                <w:sz w:val="24"/>
                <w:szCs w:val="24"/>
              </w:rPr>
            </w:pPr>
            <w:r w:rsidRPr="004D7250">
              <w:rPr>
                <w:rFonts w:cstheme="minorHAnsi"/>
                <w:color w:val="000000" w:themeColor="text1"/>
                <w:sz w:val="24"/>
                <w:szCs w:val="24"/>
              </w:rPr>
              <w:t xml:space="preserve">Zmluvný vzťah  medzi prevádzkovateľom a zákazníkom založený potvrdenou objednávkou alebo zmluvou v rámci </w:t>
            </w:r>
            <w:r>
              <w:rPr>
                <w:rFonts w:cstheme="minorHAnsi"/>
                <w:color w:val="000000" w:themeColor="text1"/>
                <w:sz w:val="24"/>
                <w:szCs w:val="24"/>
              </w:rPr>
              <w:t>činnosti</w:t>
            </w:r>
            <w:r w:rsidRPr="004D7250">
              <w:rPr>
                <w:rFonts w:cstheme="minorHAnsi"/>
                <w:color w:val="000000" w:themeColor="text1"/>
                <w:sz w:val="24"/>
                <w:szCs w:val="24"/>
              </w:rPr>
              <w:t xml:space="preserve"> prevádzkovateľa,   povolený Ústavou Slovenskej republiky, Občianskym zákonníkom, Obchodným zákonníkom, </w:t>
            </w:r>
          </w:p>
          <w:p w:rsidR="00827104" w:rsidRPr="004D7250" w:rsidRDefault="00827104" w:rsidP="00827104">
            <w:pPr>
              <w:jc w:val="both"/>
              <w:rPr>
                <w:rFonts w:cstheme="minorHAnsi"/>
                <w:color w:val="000000" w:themeColor="text1"/>
                <w:sz w:val="24"/>
                <w:szCs w:val="24"/>
              </w:rPr>
            </w:pPr>
            <w:r w:rsidRPr="004D7250">
              <w:rPr>
                <w:rFonts w:cstheme="minorHAnsi"/>
                <w:color w:val="000000" w:themeColor="text1"/>
                <w:sz w:val="24"/>
                <w:szCs w:val="24"/>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p w:rsidR="00827104" w:rsidRPr="004D7250" w:rsidRDefault="00827104" w:rsidP="00827104">
            <w:pPr>
              <w:jc w:val="both"/>
              <w:rPr>
                <w:rFonts w:cstheme="minorHAnsi"/>
                <w:color w:val="000000" w:themeColor="text1"/>
                <w:sz w:val="24"/>
                <w:szCs w:val="24"/>
              </w:rPr>
            </w:pPr>
            <w:r w:rsidRPr="004D7250">
              <w:rPr>
                <w:rFonts w:cstheme="minorHAnsi"/>
                <w:color w:val="000000" w:themeColor="text1"/>
                <w:sz w:val="24"/>
                <w:szCs w:val="24"/>
              </w:rPr>
              <w:t>Alebo:</w:t>
            </w:r>
          </w:p>
          <w:p w:rsidR="00827104" w:rsidRPr="004D7250" w:rsidRDefault="00827104" w:rsidP="00827104">
            <w:pPr>
              <w:jc w:val="both"/>
              <w:rPr>
                <w:rFonts w:cstheme="minorHAnsi"/>
                <w:color w:val="000000" w:themeColor="text1"/>
                <w:sz w:val="24"/>
                <w:szCs w:val="24"/>
              </w:rPr>
            </w:pPr>
            <w:r w:rsidRPr="004D7250">
              <w:rPr>
                <w:rFonts w:cstheme="minorHAnsi"/>
                <w:color w:val="000000" w:themeColor="text1"/>
                <w:sz w:val="24"/>
                <w:szCs w:val="24"/>
              </w:rPr>
              <w:t>Bez právneho základu</w:t>
            </w:r>
          </w:p>
        </w:tc>
      </w:tr>
      <w:tr w:rsidR="00827104" w:rsidRPr="004D7250" w:rsidTr="00827104">
        <w:tc>
          <w:tcPr>
            <w:tcW w:w="4606" w:type="dxa"/>
          </w:tcPr>
          <w:p w:rsidR="00827104" w:rsidRPr="004D7250" w:rsidRDefault="00827104" w:rsidP="00827104">
            <w:pPr>
              <w:jc w:val="both"/>
              <w:rPr>
                <w:rFonts w:cstheme="minorHAnsi"/>
                <w:b/>
                <w:color w:val="000000" w:themeColor="text1"/>
                <w:sz w:val="24"/>
                <w:szCs w:val="24"/>
              </w:rPr>
            </w:pPr>
            <w:r w:rsidRPr="004D7250">
              <w:rPr>
                <w:rFonts w:cstheme="minorHAnsi"/>
                <w:b/>
                <w:color w:val="000000" w:themeColor="text1"/>
                <w:sz w:val="24"/>
                <w:szCs w:val="24"/>
              </w:rPr>
              <w:t>Kategórie príjemcov</w:t>
            </w:r>
          </w:p>
        </w:tc>
        <w:tc>
          <w:tcPr>
            <w:tcW w:w="4606" w:type="dxa"/>
          </w:tcPr>
          <w:p w:rsidR="00827104" w:rsidRPr="004D7250" w:rsidRDefault="00827104" w:rsidP="00827104">
            <w:pPr>
              <w:jc w:val="both"/>
              <w:rPr>
                <w:rFonts w:cstheme="minorHAnsi"/>
                <w:color w:val="000000" w:themeColor="text1"/>
                <w:sz w:val="24"/>
                <w:szCs w:val="24"/>
              </w:rPr>
            </w:pPr>
            <w:r w:rsidRPr="004D7250">
              <w:rPr>
                <w:rFonts w:cstheme="minorHAnsi"/>
                <w:iCs/>
                <w:color w:val="000000" w:themeColor="text1"/>
                <w:sz w:val="24"/>
                <w:szCs w:val="24"/>
              </w:rPr>
              <w:t>poverení zamestnanci</w:t>
            </w:r>
          </w:p>
        </w:tc>
      </w:tr>
      <w:tr w:rsidR="00827104" w:rsidRPr="004D7250" w:rsidTr="00827104">
        <w:tc>
          <w:tcPr>
            <w:tcW w:w="4606" w:type="dxa"/>
          </w:tcPr>
          <w:p w:rsidR="00827104" w:rsidRPr="004D7250" w:rsidRDefault="00827104" w:rsidP="00827104">
            <w:pPr>
              <w:jc w:val="both"/>
              <w:rPr>
                <w:rFonts w:cstheme="minorHAnsi"/>
                <w:b/>
                <w:color w:val="000000" w:themeColor="text1"/>
                <w:sz w:val="24"/>
                <w:szCs w:val="24"/>
              </w:rPr>
            </w:pPr>
            <w:r w:rsidRPr="004D7250">
              <w:rPr>
                <w:rFonts w:cstheme="minorHAnsi"/>
                <w:b/>
                <w:color w:val="000000" w:themeColor="text1"/>
                <w:sz w:val="24"/>
                <w:szCs w:val="24"/>
              </w:rPr>
              <w:t>Kategórie dotknutých osôb</w:t>
            </w:r>
          </w:p>
        </w:tc>
        <w:tc>
          <w:tcPr>
            <w:tcW w:w="4606" w:type="dxa"/>
          </w:tcPr>
          <w:p w:rsidR="00827104" w:rsidRPr="004D7250" w:rsidRDefault="00827104" w:rsidP="00827104">
            <w:pPr>
              <w:jc w:val="both"/>
              <w:rPr>
                <w:rFonts w:cstheme="minorHAnsi"/>
                <w:color w:val="000000" w:themeColor="text1"/>
                <w:sz w:val="24"/>
                <w:szCs w:val="24"/>
              </w:rPr>
            </w:pPr>
            <w:r w:rsidRPr="004D7250">
              <w:rPr>
                <w:rFonts w:cstheme="minorHAnsi"/>
                <w:iCs/>
                <w:color w:val="000000" w:themeColor="text1"/>
                <w:sz w:val="24"/>
                <w:szCs w:val="24"/>
              </w:rPr>
              <w:t>fyzické osoby - klienti</w:t>
            </w:r>
          </w:p>
        </w:tc>
      </w:tr>
      <w:tr w:rsidR="00827104" w:rsidRPr="004D7250" w:rsidTr="00827104">
        <w:tc>
          <w:tcPr>
            <w:tcW w:w="4606" w:type="dxa"/>
          </w:tcPr>
          <w:p w:rsidR="00827104" w:rsidRPr="004D7250" w:rsidRDefault="00827104" w:rsidP="00827104">
            <w:pPr>
              <w:jc w:val="both"/>
              <w:rPr>
                <w:rFonts w:cstheme="minorHAnsi"/>
                <w:b/>
                <w:color w:val="000000" w:themeColor="text1"/>
                <w:sz w:val="24"/>
                <w:szCs w:val="24"/>
              </w:rPr>
            </w:pPr>
            <w:r w:rsidRPr="004D7250">
              <w:rPr>
                <w:rFonts w:cstheme="minorHAnsi"/>
                <w:b/>
                <w:color w:val="000000" w:themeColor="text1"/>
                <w:sz w:val="24"/>
                <w:szCs w:val="24"/>
              </w:rPr>
              <w:t>Kategórie osobných údajov</w:t>
            </w:r>
          </w:p>
        </w:tc>
        <w:tc>
          <w:tcPr>
            <w:tcW w:w="4606" w:type="dxa"/>
          </w:tcPr>
          <w:p w:rsidR="00827104" w:rsidRPr="004D7250" w:rsidRDefault="00827104" w:rsidP="00827104">
            <w:pPr>
              <w:jc w:val="both"/>
              <w:rPr>
                <w:rFonts w:cstheme="minorHAnsi"/>
                <w:iCs/>
                <w:color w:val="000000" w:themeColor="text1"/>
                <w:sz w:val="24"/>
                <w:szCs w:val="24"/>
              </w:rPr>
            </w:pPr>
            <w:r w:rsidRPr="004D7250">
              <w:rPr>
                <w:rFonts w:cstheme="minorHAnsi"/>
                <w:iCs/>
                <w:color w:val="000000" w:themeColor="text1"/>
                <w:sz w:val="24"/>
                <w:szCs w:val="24"/>
              </w:rPr>
              <w:t xml:space="preserve">meno, priezvisko, </w:t>
            </w:r>
          </w:p>
          <w:p w:rsidR="00827104" w:rsidRPr="004D7250" w:rsidRDefault="00827104" w:rsidP="00827104">
            <w:pPr>
              <w:jc w:val="both"/>
              <w:rPr>
                <w:rFonts w:cstheme="minorHAnsi"/>
                <w:iCs/>
                <w:color w:val="000000" w:themeColor="text1"/>
                <w:sz w:val="24"/>
                <w:szCs w:val="24"/>
              </w:rPr>
            </w:pPr>
            <w:r w:rsidRPr="004D7250">
              <w:rPr>
                <w:rFonts w:cstheme="minorHAnsi"/>
                <w:iCs/>
                <w:color w:val="000000" w:themeColor="text1"/>
                <w:sz w:val="24"/>
                <w:szCs w:val="24"/>
              </w:rPr>
              <w:t>telefónne číslo,</w:t>
            </w:r>
          </w:p>
          <w:p w:rsidR="00827104" w:rsidRPr="004D7250" w:rsidRDefault="00827104" w:rsidP="00827104">
            <w:pPr>
              <w:jc w:val="both"/>
              <w:rPr>
                <w:rFonts w:cstheme="minorHAnsi"/>
                <w:iCs/>
                <w:color w:val="000000" w:themeColor="text1"/>
                <w:sz w:val="24"/>
                <w:szCs w:val="24"/>
              </w:rPr>
            </w:pPr>
            <w:r>
              <w:rPr>
                <w:rFonts w:cstheme="minorHAnsi"/>
                <w:iCs/>
                <w:color w:val="000000" w:themeColor="text1"/>
                <w:sz w:val="24"/>
                <w:szCs w:val="24"/>
              </w:rPr>
              <w:t xml:space="preserve">Číslo OP, dátum narodenia, rodné </w:t>
            </w:r>
            <w:proofErr w:type="spellStart"/>
            <w:r>
              <w:rPr>
                <w:rFonts w:cstheme="minorHAnsi"/>
                <w:iCs/>
                <w:color w:val="000000" w:themeColor="text1"/>
                <w:sz w:val="24"/>
                <w:szCs w:val="24"/>
              </w:rPr>
              <w:t>číso</w:t>
            </w:r>
            <w:proofErr w:type="spellEnd"/>
          </w:p>
        </w:tc>
      </w:tr>
      <w:tr w:rsidR="00827104" w:rsidRPr="002F3580" w:rsidTr="00827104">
        <w:tc>
          <w:tcPr>
            <w:tcW w:w="4606" w:type="dxa"/>
          </w:tcPr>
          <w:p w:rsidR="00827104" w:rsidRPr="004D7250" w:rsidRDefault="00827104" w:rsidP="00827104">
            <w:pPr>
              <w:jc w:val="both"/>
              <w:rPr>
                <w:rFonts w:cstheme="minorHAnsi"/>
                <w:b/>
                <w:color w:val="000000" w:themeColor="text1"/>
                <w:sz w:val="24"/>
                <w:szCs w:val="24"/>
              </w:rPr>
            </w:pPr>
            <w:r w:rsidRPr="004D7250">
              <w:rPr>
                <w:rFonts w:cstheme="minorHAnsi"/>
                <w:b/>
                <w:color w:val="000000" w:themeColor="text1"/>
                <w:sz w:val="24"/>
                <w:szCs w:val="24"/>
              </w:rPr>
              <w:t>Lehoty na vymazanie osobných údajov</w:t>
            </w:r>
          </w:p>
        </w:tc>
        <w:tc>
          <w:tcPr>
            <w:tcW w:w="4606" w:type="dxa"/>
          </w:tcPr>
          <w:p w:rsidR="00827104" w:rsidRPr="002F3580" w:rsidRDefault="00827104" w:rsidP="00827104">
            <w:pPr>
              <w:rPr>
                <w:rFonts w:cstheme="minorHAnsi"/>
                <w:color w:val="000000" w:themeColor="text1"/>
                <w:sz w:val="24"/>
                <w:szCs w:val="24"/>
              </w:rPr>
            </w:pPr>
            <w:r w:rsidRPr="004D7250">
              <w:rPr>
                <w:rFonts w:cstheme="minorHAnsi"/>
                <w:color w:val="000000" w:themeColor="text1"/>
                <w:sz w:val="24"/>
                <w:szCs w:val="24"/>
              </w:rPr>
              <w:t>5-10 rokov</w:t>
            </w:r>
          </w:p>
        </w:tc>
      </w:tr>
    </w:tbl>
    <w:p w:rsidR="00827104" w:rsidRPr="002F3580" w:rsidRDefault="00827104" w:rsidP="00827104">
      <w:pPr>
        <w:rPr>
          <w:rFonts w:cstheme="minorHAnsi"/>
          <w:color w:val="000000" w:themeColor="text1"/>
          <w:sz w:val="24"/>
          <w:szCs w:val="24"/>
        </w:rPr>
      </w:pPr>
    </w:p>
    <w:tbl>
      <w:tblPr>
        <w:tblStyle w:val="Mriekatabuky"/>
        <w:tblW w:w="0" w:type="auto"/>
        <w:tblLook w:val="04A0" w:firstRow="1" w:lastRow="0" w:firstColumn="1" w:lastColumn="0" w:noHBand="0" w:noVBand="1"/>
      </w:tblPr>
      <w:tblGrid>
        <w:gridCol w:w="4606"/>
        <w:gridCol w:w="4606"/>
      </w:tblGrid>
      <w:tr w:rsidR="00827104" w:rsidRPr="002F3580" w:rsidTr="00827104">
        <w:tc>
          <w:tcPr>
            <w:tcW w:w="4606" w:type="dxa"/>
          </w:tcPr>
          <w:p w:rsidR="00827104" w:rsidRPr="002F3580" w:rsidRDefault="00827104" w:rsidP="00827104">
            <w:pPr>
              <w:rPr>
                <w:rFonts w:cstheme="minorHAnsi"/>
                <w:b/>
                <w:color w:val="000000" w:themeColor="text1"/>
                <w:sz w:val="24"/>
                <w:szCs w:val="24"/>
              </w:rPr>
            </w:pPr>
            <w:r w:rsidRPr="002F3580">
              <w:rPr>
                <w:rFonts w:cstheme="minorHAnsi"/>
                <w:b/>
                <w:color w:val="000000" w:themeColor="text1"/>
                <w:sz w:val="24"/>
                <w:szCs w:val="24"/>
              </w:rPr>
              <w:t>Informácia o existencii autorizovaného rozhodovania vrátane profilovania</w:t>
            </w:r>
          </w:p>
        </w:tc>
        <w:tc>
          <w:tcPr>
            <w:tcW w:w="4606" w:type="dxa"/>
          </w:tcPr>
          <w:p w:rsidR="00827104" w:rsidRPr="002F3580" w:rsidRDefault="00827104" w:rsidP="00827104">
            <w:pPr>
              <w:rPr>
                <w:rFonts w:cstheme="minorHAnsi"/>
                <w:color w:val="000000" w:themeColor="text1"/>
                <w:sz w:val="24"/>
                <w:szCs w:val="24"/>
              </w:rPr>
            </w:pPr>
            <w:r w:rsidRPr="002F3580">
              <w:rPr>
                <w:rFonts w:cstheme="minorHAnsi"/>
                <w:color w:val="000000" w:themeColor="text1"/>
                <w:sz w:val="24"/>
                <w:szCs w:val="24"/>
              </w:rPr>
              <w:t>Neuskutočňuje sa</w:t>
            </w:r>
          </w:p>
        </w:tc>
      </w:tr>
      <w:tr w:rsidR="00827104" w:rsidRPr="002F3580" w:rsidTr="00827104">
        <w:tc>
          <w:tcPr>
            <w:tcW w:w="4606" w:type="dxa"/>
          </w:tcPr>
          <w:p w:rsidR="00827104" w:rsidRPr="002F3580" w:rsidRDefault="00827104" w:rsidP="00827104">
            <w:pPr>
              <w:rPr>
                <w:rFonts w:cstheme="minorHAnsi"/>
                <w:b/>
                <w:color w:val="000000" w:themeColor="text1"/>
                <w:sz w:val="24"/>
                <w:szCs w:val="24"/>
              </w:rPr>
            </w:pPr>
            <w:r w:rsidRPr="002F3580">
              <w:rPr>
                <w:rFonts w:cstheme="minorHAnsi"/>
                <w:b/>
                <w:color w:val="000000" w:themeColor="text1"/>
                <w:sz w:val="24"/>
                <w:szCs w:val="24"/>
              </w:rPr>
              <w:t>Cezhraničný prenos osobných údajov</w:t>
            </w:r>
          </w:p>
        </w:tc>
        <w:tc>
          <w:tcPr>
            <w:tcW w:w="4606" w:type="dxa"/>
          </w:tcPr>
          <w:p w:rsidR="00827104" w:rsidRPr="002F3580" w:rsidRDefault="00827104" w:rsidP="00827104">
            <w:pPr>
              <w:rPr>
                <w:rFonts w:cstheme="minorHAnsi"/>
                <w:color w:val="000000" w:themeColor="text1"/>
                <w:sz w:val="24"/>
                <w:szCs w:val="24"/>
              </w:rPr>
            </w:pPr>
            <w:r w:rsidRPr="002F3580">
              <w:rPr>
                <w:rFonts w:cstheme="minorHAnsi"/>
                <w:color w:val="000000" w:themeColor="text1"/>
                <w:sz w:val="24"/>
                <w:szCs w:val="24"/>
              </w:rPr>
              <w:t>Neuskutočňuje sa</w:t>
            </w:r>
          </w:p>
        </w:tc>
      </w:tr>
    </w:tbl>
    <w:p w:rsidR="00827104" w:rsidRPr="002F3580" w:rsidRDefault="00827104" w:rsidP="00827104">
      <w:pPr>
        <w:rPr>
          <w:rFonts w:cstheme="minorHAnsi"/>
          <w:color w:val="000000" w:themeColor="text1"/>
          <w:sz w:val="24"/>
          <w:szCs w:val="24"/>
        </w:rPr>
      </w:pPr>
    </w:p>
    <w:p w:rsidR="00827104" w:rsidRPr="00A26244" w:rsidRDefault="00827104" w:rsidP="00827104">
      <w:pPr>
        <w:jc w:val="center"/>
        <w:rPr>
          <w:b/>
          <w:sz w:val="28"/>
          <w:szCs w:val="28"/>
        </w:rPr>
      </w:pPr>
      <w:r w:rsidRPr="00A26244">
        <w:rPr>
          <w:b/>
          <w:sz w:val="28"/>
          <w:szCs w:val="28"/>
        </w:rPr>
        <w:lastRenderedPageBreak/>
        <w:t>8. EVIDENCIA SZČO /IS8/</w:t>
      </w:r>
    </w:p>
    <w:p w:rsidR="00827104" w:rsidRPr="00E37536" w:rsidRDefault="00827104" w:rsidP="00827104">
      <w:pPr>
        <w:pStyle w:val="Odsekzoznamu"/>
        <w:ind w:left="0"/>
        <w:jc w:val="both"/>
        <w:rPr>
          <w:rFonts w:cstheme="minorHAnsi"/>
          <w:b/>
          <w:sz w:val="24"/>
          <w:szCs w:val="24"/>
        </w:rPr>
      </w:pPr>
      <w:r w:rsidRPr="00E37536">
        <w:rPr>
          <w:rFonts w:cstheme="minorHAnsi"/>
          <w:b/>
          <w:sz w:val="24"/>
          <w:szCs w:val="24"/>
        </w:rPr>
        <w:t xml:space="preserve">Prevádzkovateľ prijal primerané personálne, technické a organizačné opatrenia a to hlavne vo forme: </w:t>
      </w:r>
    </w:p>
    <w:p w:rsidR="00827104" w:rsidRPr="00E37536" w:rsidRDefault="00827104" w:rsidP="00827104">
      <w:pPr>
        <w:pStyle w:val="Odsekzoznamu"/>
        <w:numPr>
          <w:ilvl w:val="0"/>
          <w:numId w:val="7"/>
        </w:numPr>
        <w:ind w:left="0" w:hanging="87"/>
        <w:jc w:val="both"/>
        <w:rPr>
          <w:rFonts w:cstheme="minorHAnsi"/>
          <w:sz w:val="24"/>
          <w:szCs w:val="24"/>
        </w:rPr>
      </w:pPr>
      <w:r w:rsidRPr="00E37536">
        <w:rPr>
          <w:rFonts w:cstheme="minorHAnsi"/>
          <w:sz w:val="24"/>
          <w:szCs w:val="24"/>
        </w:rPr>
        <w:t>Zabezpečenia trvalej dôvernosti, dostupnosti, integrity a odolnosti systémov spracovávania a služieb</w:t>
      </w:r>
    </w:p>
    <w:p w:rsidR="00827104" w:rsidRPr="00E37536" w:rsidRDefault="00827104" w:rsidP="00827104">
      <w:pPr>
        <w:pStyle w:val="Odsekzoznamu"/>
        <w:numPr>
          <w:ilvl w:val="0"/>
          <w:numId w:val="7"/>
        </w:numPr>
        <w:ind w:left="0" w:hanging="87"/>
        <w:jc w:val="both"/>
        <w:rPr>
          <w:rFonts w:cstheme="minorHAnsi"/>
          <w:sz w:val="24"/>
          <w:szCs w:val="24"/>
        </w:rPr>
      </w:pPr>
      <w:r w:rsidRPr="00E37536">
        <w:rPr>
          <w:rFonts w:cstheme="minorHAnsi"/>
          <w:sz w:val="24"/>
          <w:szCs w:val="24"/>
        </w:rPr>
        <w:t>Procesu pravidelného testovania hodnotenia a posudzovania účinnosti organizačných a technických opatrení slúžiacich k zaisteniu bezpečnosti spracúvania</w:t>
      </w:r>
    </w:p>
    <w:p w:rsidR="00827104" w:rsidRPr="00E37536" w:rsidRDefault="00827104" w:rsidP="00827104">
      <w:pPr>
        <w:pStyle w:val="Odsekzoznamu"/>
        <w:numPr>
          <w:ilvl w:val="0"/>
          <w:numId w:val="7"/>
        </w:numPr>
        <w:ind w:left="0" w:hanging="87"/>
        <w:jc w:val="both"/>
        <w:rPr>
          <w:rFonts w:cstheme="minorHAnsi"/>
          <w:sz w:val="24"/>
          <w:szCs w:val="24"/>
        </w:rPr>
      </w:pPr>
      <w:r w:rsidRPr="00E37536">
        <w:rPr>
          <w:rFonts w:cstheme="minorHAnsi"/>
          <w:sz w:val="24"/>
          <w:szCs w:val="24"/>
        </w:rPr>
        <w:t>Schopnosti včas zabezpečiť obnovu dostupnosti osobných údajov a tiež prístup k nim a to v prípade technického alebo fyzického incidentu</w:t>
      </w:r>
    </w:p>
    <w:p w:rsidR="00827104" w:rsidRPr="00E37536" w:rsidRDefault="00827104" w:rsidP="00827104">
      <w:pPr>
        <w:jc w:val="both"/>
        <w:rPr>
          <w:rFonts w:cstheme="minorHAnsi"/>
          <w:sz w:val="24"/>
          <w:szCs w:val="24"/>
        </w:rPr>
      </w:pPr>
      <w:r w:rsidRPr="00A26244">
        <w:rPr>
          <w:rFonts w:cstheme="minorHAnsi"/>
          <w:b/>
          <w:sz w:val="24"/>
          <w:szCs w:val="24"/>
        </w:rPr>
        <w:t>Účel spracúvania osobných údajov</w:t>
      </w:r>
      <w:r w:rsidRPr="00E37536">
        <w:rPr>
          <w:rFonts w:cstheme="minorHAnsi"/>
          <w:sz w:val="24"/>
          <w:szCs w:val="24"/>
        </w:rPr>
        <w:t>:</w:t>
      </w:r>
      <w:r w:rsidRPr="00E37536">
        <w:rPr>
          <w:rFonts w:cstheme="minorHAnsi"/>
          <w:i/>
          <w:sz w:val="18"/>
          <w:szCs w:val="18"/>
        </w:rPr>
        <w:t xml:space="preserve"> </w:t>
      </w:r>
      <w:r w:rsidRPr="00E37536">
        <w:rPr>
          <w:rFonts w:cstheme="minorHAnsi"/>
          <w:sz w:val="24"/>
          <w:szCs w:val="24"/>
        </w:rPr>
        <w:t>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w:t>
      </w:r>
    </w:p>
    <w:tbl>
      <w:tblPr>
        <w:tblStyle w:val="Mriekatabuky"/>
        <w:tblW w:w="0" w:type="auto"/>
        <w:tblLook w:val="04A0" w:firstRow="1" w:lastRow="0" w:firstColumn="1" w:lastColumn="0" w:noHBand="0" w:noVBand="1"/>
      </w:tblPr>
      <w:tblGrid>
        <w:gridCol w:w="4606"/>
        <w:gridCol w:w="4606"/>
      </w:tblGrid>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Názov IS</w:t>
            </w:r>
          </w:p>
        </w:tc>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Evidencia SZČO /IS8/</w:t>
            </w:r>
          </w:p>
        </w:tc>
      </w:tr>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Právny základ</w:t>
            </w:r>
          </w:p>
        </w:tc>
        <w:tc>
          <w:tcPr>
            <w:tcW w:w="4606" w:type="dxa"/>
          </w:tcPr>
          <w:p w:rsidR="00827104" w:rsidRPr="00E37536" w:rsidRDefault="00827104" w:rsidP="00827104">
            <w:pPr>
              <w:jc w:val="both"/>
              <w:rPr>
                <w:rFonts w:cstheme="minorHAnsi"/>
                <w:sz w:val="24"/>
                <w:szCs w:val="24"/>
              </w:rPr>
            </w:pPr>
            <w:r w:rsidRPr="00E37536">
              <w:rPr>
                <w:rFonts w:cstheme="minorHAnsi"/>
                <w:sz w:val="24"/>
                <w:szCs w:val="24"/>
              </w:rPr>
              <w:t xml:space="preserve">Zmluva medzi prevádzkovateľom a SZČO povolená Ústavou Slovenskej republiky, Občianskym zákonníkom, Obchodným zákonníkom, </w:t>
            </w:r>
          </w:p>
          <w:p w:rsidR="00827104" w:rsidRPr="00E37536" w:rsidRDefault="00827104" w:rsidP="00827104">
            <w:pPr>
              <w:jc w:val="both"/>
              <w:rPr>
                <w:rFonts w:cstheme="minorHAnsi"/>
                <w:sz w:val="24"/>
                <w:szCs w:val="24"/>
              </w:rPr>
            </w:pPr>
            <w:r w:rsidRPr="00E37536">
              <w:rPr>
                <w:rFonts w:cstheme="minorHAnsi"/>
                <w:sz w:val="24"/>
                <w:szCs w:val="24"/>
              </w:rPr>
              <w:t>Zákon č. 455/1991 Zb., Zákonom o živnostenskom podnikaní (živnostenský zákon) a  súvisiacimi právnymi predpismi.</w:t>
            </w:r>
          </w:p>
        </w:tc>
      </w:tr>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Kategórie príjemcov osobných údajov</w:t>
            </w:r>
          </w:p>
        </w:tc>
        <w:tc>
          <w:tcPr>
            <w:tcW w:w="4606" w:type="dxa"/>
          </w:tcPr>
          <w:p w:rsidR="00827104" w:rsidRPr="00E37536" w:rsidRDefault="00827104" w:rsidP="00827104">
            <w:pPr>
              <w:pStyle w:val="NormlnyWWW"/>
              <w:spacing w:before="0" w:beforeAutospacing="0" w:after="0" w:afterAutospacing="0"/>
              <w:rPr>
                <w:rFonts w:asciiTheme="minorHAnsi" w:hAnsiTheme="minorHAnsi" w:cstheme="minorHAnsi"/>
                <w:iCs/>
                <w:lang w:eastAsia="en-US"/>
              </w:rPr>
            </w:pPr>
            <w:r w:rsidRPr="00E37536">
              <w:rPr>
                <w:rFonts w:asciiTheme="minorHAnsi" w:hAnsiTheme="minorHAnsi" w:cstheme="minorHAnsi"/>
                <w:iCs/>
                <w:lang w:eastAsia="en-US"/>
              </w:rPr>
              <w:t xml:space="preserve">orgány štátnej správy, verejnej moci a verejnej správy podľa príslušných právnych predpisov, </w:t>
            </w:r>
          </w:p>
          <w:p w:rsidR="00827104" w:rsidRPr="00E37536" w:rsidRDefault="00827104" w:rsidP="00827104">
            <w:pPr>
              <w:jc w:val="both"/>
              <w:rPr>
                <w:rFonts w:cstheme="minorHAnsi"/>
                <w:sz w:val="24"/>
                <w:szCs w:val="24"/>
              </w:rPr>
            </w:pPr>
            <w:r w:rsidRPr="00E37536">
              <w:rPr>
                <w:rFonts w:cstheme="minorHAnsi"/>
                <w:iCs/>
                <w:sz w:val="24"/>
                <w:szCs w:val="24"/>
              </w:rPr>
              <w:t>poverení zamestnanci</w:t>
            </w:r>
          </w:p>
        </w:tc>
      </w:tr>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Kategórie dotknutých osôb</w:t>
            </w:r>
          </w:p>
        </w:tc>
        <w:tc>
          <w:tcPr>
            <w:tcW w:w="4606" w:type="dxa"/>
          </w:tcPr>
          <w:p w:rsidR="00827104" w:rsidRPr="00E37536" w:rsidRDefault="00827104" w:rsidP="00827104">
            <w:pPr>
              <w:jc w:val="both"/>
              <w:rPr>
                <w:rFonts w:cstheme="minorHAnsi"/>
                <w:sz w:val="24"/>
                <w:szCs w:val="24"/>
              </w:rPr>
            </w:pPr>
            <w:r w:rsidRPr="00E37536">
              <w:rPr>
                <w:rFonts w:cstheme="minorHAnsi"/>
                <w:iCs/>
                <w:sz w:val="24"/>
                <w:szCs w:val="24"/>
              </w:rPr>
              <w:t>odberateľ/dodávateľ – samostatne zárobkovo činná osoba</w:t>
            </w:r>
          </w:p>
        </w:tc>
      </w:tr>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Kategórie osobných údajov</w:t>
            </w:r>
          </w:p>
        </w:tc>
        <w:tc>
          <w:tcPr>
            <w:tcW w:w="4606" w:type="dxa"/>
          </w:tcPr>
          <w:p w:rsidR="00827104" w:rsidRPr="00E37536" w:rsidRDefault="00827104" w:rsidP="008271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meno, priezvisko, titul,</w:t>
            </w:r>
          </w:p>
          <w:p w:rsidR="00827104" w:rsidRPr="00E37536" w:rsidRDefault="00827104" w:rsidP="008271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adresa, bydlisko,</w:t>
            </w:r>
          </w:p>
          <w:p w:rsidR="00827104" w:rsidRPr="00E37536" w:rsidRDefault="00827104" w:rsidP="008271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 xml:space="preserve">dátum narodenia, </w:t>
            </w:r>
          </w:p>
          <w:p w:rsidR="00827104" w:rsidRPr="00E37536" w:rsidRDefault="00827104" w:rsidP="008271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banka – číslo účtu,</w:t>
            </w:r>
          </w:p>
          <w:p w:rsidR="00827104" w:rsidRPr="00E37536" w:rsidRDefault="00827104" w:rsidP="00827104">
            <w:pPr>
              <w:jc w:val="both"/>
              <w:rPr>
                <w:rFonts w:cstheme="minorHAnsi"/>
                <w:sz w:val="24"/>
                <w:szCs w:val="24"/>
              </w:rPr>
            </w:pPr>
            <w:r w:rsidRPr="00E37536">
              <w:rPr>
                <w:rFonts w:cstheme="minorHAnsi"/>
                <w:sz w:val="24"/>
                <w:szCs w:val="24"/>
              </w:rPr>
              <w:t>kontaktné údaje.</w:t>
            </w:r>
          </w:p>
        </w:tc>
      </w:tr>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Lehoty na vymazanie osobných údajov</w:t>
            </w:r>
          </w:p>
        </w:tc>
        <w:tc>
          <w:tcPr>
            <w:tcW w:w="4606" w:type="dxa"/>
          </w:tcPr>
          <w:p w:rsidR="00827104" w:rsidRPr="00E37536" w:rsidRDefault="00827104" w:rsidP="00827104">
            <w:pPr>
              <w:jc w:val="both"/>
              <w:rPr>
                <w:rFonts w:cstheme="minorHAnsi"/>
                <w:sz w:val="24"/>
                <w:szCs w:val="24"/>
              </w:rPr>
            </w:pPr>
            <w:r w:rsidRPr="00E37536">
              <w:rPr>
                <w:rFonts w:cstheme="minorHAnsi"/>
                <w:sz w:val="24"/>
                <w:szCs w:val="24"/>
              </w:rPr>
              <w:t>10 rokov po skončení zmluvného vzťahu z dôvodu evidencie v rámci účtovnej agendy</w:t>
            </w:r>
          </w:p>
        </w:tc>
      </w:tr>
    </w:tbl>
    <w:p w:rsidR="00827104" w:rsidRPr="00E37536" w:rsidRDefault="00827104" w:rsidP="008271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Informácia o existencii autorizovaného rozhodovania vrátane profilovania</w:t>
            </w:r>
          </w:p>
        </w:tc>
        <w:tc>
          <w:tcPr>
            <w:tcW w:w="4606" w:type="dxa"/>
          </w:tcPr>
          <w:p w:rsidR="00827104" w:rsidRPr="00E37536" w:rsidRDefault="00827104" w:rsidP="00827104">
            <w:pPr>
              <w:jc w:val="both"/>
              <w:rPr>
                <w:rFonts w:cstheme="minorHAnsi"/>
                <w:sz w:val="24"/>
                <w:szCs w:val="24"/>
              </w:rPr>
            </w:pPr>
            <w:r w:rsidRPr="00E37536">
              <w:rPr>
                <w:rFonts w:cstheme="minorHAnsi"/>
                <w:sz w:val="24"/>
                <w:szCs w:val="24"/>
              </w:rPr>
              <w:t>Neuskutočňuje sa</w:t>
            </w:r>
          </w:p>
        </w:tc>
      </w:tr>
      <w:tr w:rsidR="00827104" w:rsidRPr="00E37536" w:rsidTr="00827104">
        <w:tc>
          <w:tcPr>
            <w:tcW w:w="4606" w:type="dxa"/>
          </w:tcPr>
          <w:p w:rsidR="00827104" w:rsidRPr="00E37536" w:rsidRDefault="00827104" w:rsidP="00827104">
            <w:pPr>
              <w:jc w:val="both"/>
              <w:rPr>
                <w:rFonts w:cstheme="minorHAnsi"/>
                <w:b/>
                <w:sz w:val="24"/>
                <w:szCs w:val="24"/>
              </w:rPr>
            </w:pPr>
            <w:r w:rsidRPr="00E37536">
              <w:rPr>
                <w:rFonts w:cstheme="minorHAnsi"/>
                <w:b/>
                <w:sz w:val="24"/>
                <w:szCs w:val="24"/>
              </w:rPr>
              <w:t>Cezhraničný prenos osobných údajov</w:t>
            </w:r>
          </w:p>
        </w:tc>
        <w:tc>
          <w:tcPr>
            <w:tcW w:w="4606" w:type="dxa"/>
          </w:tcPr>
          <w:p w:rsidR="00827104" w:rsidRPr="00E37536" w:rsidRDefault="00827104" w:rsidP="00827104">
            <w:pPr>
              <w:jc w:val="both"/>
              <w:rPr>
                <w:rFonts w:cstheme="minorHAnsi"/>
                <w:sz w:val="24"/>
                <w:szCs w:val="24"/>
              </w:rPr>
            </w:pPr>
            <w:r w:rsidRPr="00E37536">
              <w:rPr>
                <w:rFonts w:cstheme="minorHAnsi"/>
                <w:sz w:val="24"/>
                <w:szCs w:val="24"/>
              </w:rPr>
              <w:t>Neuskutočňuje sa</w:t>
            </w:r>
          </w:p>
        </w:tc>
      </w:tr>
    </w:tbl>
    <w:p w:rsidR="00827104" w:rsidRPr="00E37536" w:rsidRDefault="00827104" w:rsidP="00827104">
      <w:pPr>
        <w:jc w:val="both"/>
        <w:rPr>
          <w:rFonts w:cstheme="minorHAnsi"/>
          <w:sz w:val="24"/>
          <w:szCs w:val="24"/>
        </w:rPr>
      </w:pPr>
    </w:p>
    <w:p w:rsidR="00827104" w:rsidRDefault="00827104" w:rsidP="00827104"/>
    <w:p w:rsidR="00827104" w:rsidRPr="008368D7" w:rsidRDefault="00827104" w:rsidP="00827104">
      <w:pPr>
        <w:pStyle w:val="Odsekzoznamu"/>
        <w:ind w:left="0"/>
        <w:jc w:val="center"/>
        <w:rPr>
          <w:rFonts w:cstheme="minorHAnsi"/>
          <w:b/>
          <w:sz w:val="28"/>
          <w:szCs w:val="28"/>
        </w:rPr>
      </w:pPr>
      <w:r w:rsidRPr="008368D7">
        <w:rPr>
          <w:rFonts w:cstheme="minorHAnsi"/>
          <w:b/>
          <w:sz w:val="28"/>
          <w:szCs w:val="28"/>
        </w:rPr>
        <w:lastRenderedPageBreak/>
        <w:t>9. EVIDENCIA ZÁSTUPCOV DODÁVATEĽOV A ODBERATEĽOV /IS9/</w:t>
      </w:r>
    </w:p>
    <w:p w:rsidR="00827104" w:rsidRDefault="00827104" w:rsidP="00827104">
      <w:pPr>
        <w:pStyle w:val="Odsekzoznamu"/>
        <w:ind w:left="0"/>
        <w:rPr>
          <w:rFonts w:cstheme="minorHAnsi"/>
          <w:b/>
          <w:sz w:val="24"/>
          <w:szCs w:val="24"/>
        </w:rPr>
      </w:pPr>
    </w:p>
    <w:p w:rsidR="00827104" w:rsidRPr="00595AD5" w:rsidRDefault="00827104" w:rsidP="00827104">
      <w:pPr>
        <w:pStyle w:val="Odsekzoznamu"/>
        <w:ind w:left="0"/>
        <w:jc w:val="both"/>
        <w:rPr>
          <w:rFonts w:cstheme="minorHAnsi"/>
          <w:b/>
          <w:sz w:val="24"/>
          <w:szCs w:val="24"/>
        </w:rPr>
      </w:pPr>
      <w:r w:rsidRPr="00595AD5">
        <w:rPr>
          <w:rFonts w:cstheme="minorHAnsi"/>
          <w:b/>
          <w:sz w:val="24"/>
          <w:szCs w:val="24"/>
        </w:rPr>
        <w:t xml:space="preserve">Prevádzkovateľ prijal primerané personálne, technické a organizačné opatrenia a to hlavne vo forme: </w:t>
      </w:r>
    </w:p>
    <w:p w:rsidR="00827104" w:rsidRPr="00595AD5" w:rsidRDefault="00827104" w:rsidP="00827104">
      <w:pPr>
        <w:pStyle w:val="Odsekzoznamu"/>
        <w:numPr>
          <w:ilvl w:val="0"/>
          <w:numId w:val="7"/>
        </w:numPr>
        <w:ind w:left="0" w:hanging="87"/>
        <w:jc w:val="both"/>
        <w:rPr>
          <w:rFonts w:cstheme="minorHAnsi"/>
          <w:sz w:val="24"/>
          <w:szCs w:val="24"/>
        </w:rPr>
      </w:pPr>
      <w:r w:rsidRPr="00595AD5">
        <w:rPr>
          <w:rFonts w:cstheme="minorHAnsi"/>
          <w:sz w:val="24"/>
          <w:szCs w:val="24"/>
        </w:rPr>
        <w:t>Zabezpečenia trvalej dôvernosti, dostupnosti, integrity a odolnosti systémov spracovávania a služieb</w:t>
      </w:r>
    </w:p>
    <w:p w:rsidR="00827104" w:rsidRPr="00595AD5" w:rsidRDefault="00827104" w:rsidP="00827104">
      <w:pPr>
        <w:pStyle w:val="Odsekzoznamu"/>
        <w:numPr>
          <w:ilvl w:val="0"/>
          <w:numId w:val="7"/>
        </w:numPr>
        <w:ind w:left="0" w:hanging="87"/>
        <w:jc w:val="both"/>
        <w:rPr>
          <w:rFonts w:cstheme="minorHAnsi"/>
          <w:sz w:val="24"/>
          <w:szCs w:val="24"/>
        </w:rPr>
      </w:pPr>
      <w:r w:rsidRPr="00595AD5">
        <w:rPr>
          <w:rFonts w:cstheme="minorHAnsi"/>
          <w:sz w:val="24"/>
          <w:szCs w:val="24"/>
        </w:rPr>
        <w:t>Procesu pravidelného testovania hodnotenia a posudzovania účinnosti organizačných a technických opatrení slúžiacich k zaisteniu bezpečnosti spracúvania</w:t>
      </w:r>
    </w:p>
    <w:p w:rsidR="00827104" w:rsidRPr="00595AD5" w:rsidRDefault="00827104" w:rsidP="00827104">
      <w:pPr>
        <w:pStyle w:val="Odsekzoznamu"/>
        <w:numPr>
          <w:ilvl w:val="0"/>
          <w:numId w:val="7"/>
        </w:numPr>
        <w:ind w:left="0" w:hanging="87"/>
        <w:jc w:val="both"/>
        <w:rPr>
          <w:rFonts w:cstheme="minorHAnsi"/>
          <w:sz w:val="24"/>
          <w:szCs w:val="24"/>
        </w:rPr>
      </w:pPr>
      <w:r w:rsidRPr="00595AD5">
        <w:rPr>
          <w:rFonts w:cstheme="minorHAnsi"/>
          <w:sz w:val="24"/>
          <w:szCs w:val="24"/>
        </w:rPr>
        <w:t>Schopnosti včas zabezpečiť obnovu dostupnosti osobných údajov a tiež prístup k nim a to v prípade technického alebo fyzického incidentu</w:t>
      </w:r>
    </w:p>
    <w:p w:rsidR="00827104" w:rsidRPr="00595AD5" w:rsidRDefault="00827104" w:rsidP="00827104">
      <w:pPr>
        <w:jc w:val="both"/>
        <w:rPr>
          <w:rFonts w:cstheme="minorHAnsi"/>
          <w:i/>
          <w:sz w:val="18"/>
          <w:szCs w:val="18"/>
        </w:rPr>
      </w:pPr>
      <w:r w:rsidRPr="008368D7">
        <w:rPr>
          <w:rFonts w:cstheme="minorHAnsi"/>
          <w:b/>
          <w:sz w:val="24"/>
          <w:szCs w:val="24"/>
        </w:rPr>
        <w:t>Účel spracúvania osobných údajov</w:t>
      </w:r>
      <w:r w:rsidRPr="008368D7">
        <w:rPr>
          <w:rFonts w:cstheme="minorHAnsi"/>
          <w:sz w:val="24"/>
          <w:szCs w:val="24"/>
        </w:rPr>
        <w:t>:</w:t>
      </w:r>
      <w:r w:rsidRPr="00595AD5">
        <w:rPr>
          <w:rFonts w:cstheme="minorHAnsi"/>
          <w:i/>
          <w:sz w:val="18"/>
          <w:szCs w:val="18"/>
        </w:rPr>
        <w:t xml:space="preserve"> </w:t>
      </w:r>
      <w:r w:rsidRPr="00595AD5">
        <w:rPr>
          <w:rFonts w:cstheme="minorHAnsi"/>
          <w:sz w:val="24"/>
          <w:szCs w:val="24"/>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bl>
      <w:tblPr>
        <w:tblStyle w:val="Mriekatabuky"/>
        <w:tblW w:w="0" w:type="auto"/>
        <w:tblLook w:val="04A0" w:firstRow="1" w:lastRow="0" w:firstColumn="1" w:lastColumn="0" w:noHBand="0" w:noVBand="1"/>
      </w:tblPr>
      <w:tblGrid>
        <w:gridCol w:w="4606"/>
        <w:gridCol w:w="4606"/>
      </w:tblGrid>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Názov IS</w:t>
            </w:r>
          </w:p>
        </w:tc>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Evidencia zástupcov dodávateľov a odberateľov /IS9/</w:t>
            </w:r>
          </w:p>
        </w:tc>
      </w:tr>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Právny základ</w:t>
            </w:r>
          </w:p>
        </w:tc>
        <w:tc>
          <w:tcPr>
            <w:tcW w:w="4606" w:type="dxa"/>
          </w:tcPr>
          <w:p w:rsidR="00827104" w:rsidRPr="00595AD5" w:rsidRDefault="00827104" w:rsidP="00827104">
            <w:pPr>
              <w:jc w:val="both"/>
              <w:rPr>
                <w:rFonts w:cstheme="minorHAnsi"/>
                <w:sz w:val="24"/>
                <w:szCs w:val="24"/>
              </w:rPr>
            </w:pPr>
            <w:r w:rsidRPr="00595AD5">
              <w:rPr>
                <w:rFonts w:cstheme="minorHAnsi"/>
                <w:sz w:val="24"/>
                <w:szCs w:val="24"/>
              </w:rPr>
              <w:t>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w:t>
            </w:r>
          </w:p>
        </w:tc>
      </w:tr>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Kategórie príjemcov</w:t>
            </w:r>
          </w:p>
        </w:tc>
        <w:tc>
          <w:tcPr>
            <w:tcW w:w="4606" w:type="dxa"/>
          </w:tcPr>
          <w:p w:rsidR="00827104" w:rsidRPr="00595AD5" w:rsidRDefault="00827104" w:rsidP="00827104">
            <w:pPr>
              <w:jc w:val="both"/>
              <w:rPr>
                <w:rFonts w:cstheme="minorHAnsi"/>
                <w:sz w:val="24"/>
                <w:szCs w:val="24"/>
              </w:rPr>
            </w:pPr>
            <w:r w:rsidRPr="00595AD5">
              <w:rPr>
                <w:rFonts w:cstheme="minorHAnsi"/>
                <w:iCs/>
                <w:sz w:val="24"/>
                <w:szCs w:val="24"/>
              </w:rPr>
              <w:t>poverení zamestnanci</w:t>
            </w:r>
          </w:p>
        </w:tc>
      </w:tr>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Kategórie dotknutých osôb</w:t>
            </w:r>
          </w:p>
        </w:tc>
        <w:tc>
          <w:tcPr>
            <w:tcW w:w="4606" w:type="dxa"/>
          </w:tcPr>
          <w:p w:rsidR="00827104" w:rsidRPr="00595AD5" w:rsidRDefault="00827104" w:rsidP="00827104">
            <w:pPr>
              <w:jc w:val="both"/>
              <w:rPr>
                <w:rFonts w:cstheme="minorHAnsi"/>
                <w:iCs/>
                <w:color w:val="000000" w:themeColor="text1"/>
                <w:sz w:val="24"/>
                <w:szCs w:val="24"/>
              </w:rPr>
            </w:pPr>
            <w:r w:rsidRPr="00595AD5">
              <w:rPr>
                <w:rFonts w:cstheme="minorHAnsi"/>
                <w:iCs/>
                <w:color w:val="000000" w:themeColor="text1"/>
                <w:sz w:val="24"/>
                <w:szCs w:val="24"/>
              </w:rPr>
              <w:t>fyzická osoba – zástupca / zamestnanec dodávateľa, odberateľa</w:t>
            </w:r>
          </w:p>
        </w:tc>
      </w:tr>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Kategórie osobných údajov</w:t>
            </w:r>
          </w:p>
        </w:tc>
        <w:tc>
          <w:tcPr>
            <w:tcW w:w="4606" w:type="dxa"/>
          </w:tcPr>
          <w:p w:rsidR="00827104" w:rsidRPr="00595AD5" w:rsidRDefault="00827104" w:rsidP="008271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meno, priezvisko, titul,</w:t>
            </w:r>
          </w:p>
          <w:p w:rsidR="00827104" w:rsidRPr="00595AD5" w:rsidRDefault="00827104" w:rsidP="008271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údaje o zamestnávateľovi</w:t>
            </w:r>
          </w:p>
          <w:p w:rsidR="00827104" w:rsidRPr="00595AD5" w:rsidRDefault="00827104" w:rsidP="008271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pracovné, funkčné alebo služobné zaradenie,</w:t>
            </w:r>
          </w:p>
          <w:p w:rsidR="00827104" w:rsidRPr="00595AD5" w:rsidRDefault="00827104" w:rsidP="008271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 xml:space="preserve">osobné číslo zamestnanca, </w:t>
            </w:r>
          </w:p>
          <w:p w:rsidR="00827104" w:rsidRPr="00595AD5" w:rsidRDefault="00827104" w:rsidP="008271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telefonický kontakt,</w:t>
            </w:r>
          </w:p>
          <w:p w:rsidR="00827104" w:rsidRPr="00595AD5" w:rsidRDefault="00827104" w:rsidP="008271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e-mailová adresa</w:t>
            </w:r>
          </w:p>
        </w:tc>
      </w:tr>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Lehoty na vymazanie osobných údajov</w:t>
            </w:r>
          </w:p>
        </w:tc>
        <w:tc>
          <w:tcPr>
            <w:tcW w:w="4606" w:type="dxa"/>
          </w:tcPr>
          <w:p w:rsidR="00827104" w:rsidRPr="00595AD5" w:rsidRDefault="00827104" w:rsidP="00827104">
            <w:pPr>
              <w:jc w:val="both"/>
              <w:rPr>
                <w:rFonts w:cstheme="minorHAnsi"/>
                <w:sz w:val="24"/>
                <w:szCs w:val="24"/>
              </w:rPr>
            </w:pPr>
            <w:r w:rsidRPr="00595AD5">
              <w:rPr>
                <w:rFonts w:cstheme="minorHAnsi"/>
                <w:sz w:val="24"/>
                <w:szCs w:val="24"/>
              </w:rPr>
              <w:t>Do 30 dní odo dňa skončenia dodávateľsko-odberateľských vzťahov</w:t>
            </w:r>
          </w:p>
        </w:tc>
      </w:tr>
    </w:tbl>
    <w:p w:rsidR="00827104" w:rsidRPr="00595AD5" w:rsidRDefault="00827104" w:rsidP="00827104">
      <w:pPr>
        <w:jc w:val="both"/>
        <w:rPr>
          <w:rFonts w:cstheme="minorHAnsi"/>
          <w:i/>
          <w:sz w:val="18"/>
          <w:szCs w:val="18"/>
        </w:rPr>
      </w:pPr>
    </w:p>
    <w:p w:rsidR="00827104" w:rsidRPr="00595AD5" w:rsidRDefault="00827104" w:rsidP="00827104">
      <w:pPr>
        <w:jc w:val="both"/>
        <w:rPr>
          <w:rFonts w:cstheme="minorHAnsi"/>
          <w:i/>
          <w:sz w:val="18"/>
          <w:szCs w:val="18"/>
        </w:rPr>
      </w:pPr>
    </w:p>
    <w:tbl>
      <w:tblPr>
        <w:tblStyle w:val="Mriekatabuky"/>
        <w:tblW w:w="0" w:type="auto"/>
        <w:tblLook w:val="04A0" w:firstRow="1" w:lastRow="0" w:firstColumn="1" w:lastColumn="0" w:noHBand="0" w:noVBand="1"/>
      </w:tblPr>
      <w:tblGrid>
        <w:gridCol w:w="4606"/>
        <w:gridCol w:w="4606"/>
      </w:tblGrid>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Informácia o existencii autorizovaného rozhodovania vrátane profilovania</w:t>
            </w:r>
          </w:p>
        </w:tc>
        <w:tc>
          <w:tcPr>
            <w:tcW w:w="4606" w:type="dxa"/>
          </w:tcPr>
          <w:p w:rsidR="00827104" w:rsidRPr="00595AD5" w:rsidRDefault="00827104" w:rsidP="00827104">
            <w:pPr>
              <w:jc w:val="both"/>
              <w:rPr>
                <w:rFonts w:cstheme="minorHAnsi"/>
                <w:sz w:val="24"/>
                <w:szCs w:val="24"/>
              </w:rPr>
            </w:pPr>
            <w:r w:rsidRPr="00595AD5">
              <w:rPr>
                <w:rFonts w:cstheme="minorHAnsi"/>
                <w:sz w:val="24"/>
                <w:szCs w:val="24"/>
              </w:rPr>
              <w:t>Neuskutočňuje sa</w:t>
            </w:r>
          </w:p>
        </w:tc>
      </w:tr>
      <w:tr w:rsidR="00827104" w:rsidRPr="00595AD5" w:rsidTr="00827104">
        <w:tc>
          <w:tcPr>
            <w:tcW w:w="4606" w:type="dxa"/>
          </w:tcPr>
          <w:p w:rsidR="00827104" w:rsidRPr="00595AD5" w:rsidRDefault="00827104" w:rsidP="00827104">
            <w:pPr>
              <w:jc w:val="both"/>
              <w:rPr>
                <w:rFonts w:cstheme="minorHAnsi"/>
                <w:b/>
                <w:sz w:val="24"/>
                <w:szCs w:val="24"/>
              </w:rPr>
            </w:pPr>
            <w:r w:rsidRPr="00595AD5">
              <w:rPr>
                <w:rFonts w:cstheme="minorHAnsi"/>
                <w:b/>
                <w:sz w:val="24"/>
                <w:szCs w:val="24"/>
              </w:rPr>
              <w:t>Cezhraničný prenos osobných údajov</w:t>
            </w:r>
          </w:p>
        </w:tc>
        <w:tc>
          <w:tcPr>
            <w:tcW w:w="4606" w:type="dxa"/>
          </w:tcPr>
          <w:p w:rsidR="00827104" w:rsidRPr="00595AD5" w:rsidRDefault="00827104" w:rsidP="00827104">
            <w:pPr>
              <w:jc w:val="both"/>
              <w:rPr>
                <w:rFonts w:cstheme="minorHAnsi"/>
                <w:sz w:val="24"/>
                <w:szCs w:val="24"/>
              </w:rPr>
            </w:pPr>
            <w:r w:rsidRPr="00595AD5">
              <w:rPr>
                <w:rFonts w:cstheme="minorHAnsi"/>
                <w:sz w:val="24"/>
                <w:szCs w:val="24"/>
              </w:rPr>
              <w:t>Neuskutočňuje sa</w:t>
            </w:r>
          </w:p>
        </w:tc>
      </w:tr>
    </w:tbl>
    <w:p w:rsidR="00827104" w:rsidRPr="008368D7" w:rsidRDefault="00827104" w:rsidP="00827104">
      <w:pPr>
        <w:jc w:val="both"/>
        <w:rPr>
          <w:rFonts w:cstheme="minorHAnsi"/>
          <w:sz w:val="2"/>
          <w:szCs w:val="2"/>
        </w:rPr>
      </w:pPr>
    </w:p>
    <w:p w:rsidR="00827104" w:rsidRPr="00044A85" w:rsidRDefault="00827104" w:rsidP="00827104">
      <w:pPr>
        <w:jc w:val="center"/>
        <w:rPr>
          <w:rFonts w:cstheme="minorHAnsi"/>
          <w:b/>
          <w:sz w:val="28"/>
          <w:szCs w:val="28"/>
        </w:rPr>
      </w:pPr>
      <w:r w:rsidRPr="00044A85">
        <w:rPr>
          <w:rFonts w:cstheme="minorHAnsi"/>
          <w:b/>
          <w:sz w:val="28"/>
          <w:szCs w:val="28"/>
        </w:rPr>
        <w:lastRenderedPageBreak/>
        <w:t>10. UPLATŇOVANIE PRÁV DOTKNUTÝCH OSÔB /IS10/</w:t>
      </w:r>
    </w:p>
    <w:p w:rsidR="00827104" w:rsidRPr="00044A85" w:rsidRDefault="00827104" w:rsidP="00827104">
      <w:pPr>
        <w:pStyle w:val="Odsekzoznamu"/>
        <w:ind w:left="0"/>
        <w:jc w:val="both"/>
        <w:rPr>
          <w:rFonts w:cstheme="minorHAnsi"/>
          <w:b/>
          <w:sz w:val="24"/>
          <w:szCs w:val="24"/>
        </w:rPr>
      </w:pPr>
      <w:r w:rsidRPr="00044A85">
        <w:rPr>
          <w:rFonts w:cstheme="minorHAnsi"/>
          <w:b/>
          <w:sz w:val="24"/>
          <w:szCs w:val="24"/>
        </w:rPr>
        <w:t xml:space="preserve">Prevádzkovateľ prijal primerané personálne, technické a organizačné opatrenia a to hlavne vo forme: </w:t>
      </w:r>
    </w:p>
    <w:p w:rsidR="00827104" w:rsidRPr="00044A85" w:rsidRDefault="00827104" w:rsidP="00827104">
      <w:pPr>
        <w:pStyle w:val="Odsekzoznamu"/>
        <w:numPr>
          <w:ilvl w:val="0"/>
          <w:numId w:val="7"/>
        </w:numPr>
        <w:ind w:left="0" w:hanging="87"/>
        <w:jc w:val="both"/>
        <w:rPr>
          <w:rFonts w:cstheme="minorHAnsi"/>
          <w:sz w:val="24"/>
          <w:szCs w:val="24"/>
        </w:rPr>
      </w:pPr>
      <w:r w:rsidRPr="00044A85">
        <w:rPr>
          <w:rFonts w:cstheme="minorHAnsi"/>
          <w:sz w:val="24"/>
          <w:szCs w:val="24"/>
        </w:rPr>
        <w:t>Zabezpečenia trvalej dôvernosti, dostupnosti, integrity a odolnosti systémov spracovávania a služieb</w:t>
      </w:r>
    </w:p>
    <w:p w:rsidR="00827104" w:rsidRPr="00044A85" w:rsidRDefault="00827104" w:rsidP="00827104">
      <w:pPr>
        <w:pStyle w:val="Odsekzoznamu"/>
        <w:numPr>
          <w:ilvl w:val="0"/>
          <w:numId w:val="7"/>
        </w:numPr>
        <w:ind w:left="0" w:hanging="87"/>
        <w:jc w:val="both"/>
        <w:rPr>
          <w:rFonts w:cstheme="minorHAnsi"/>
          <w:sz w:val="24"/>
          <w:szCs w:val="24"/>
        </w:rPr>
      </w:pPr>
      <w:r w:rsidRPr="00044A85">
        <w:rPr>
          <w:rFonts w:cstheme="minorHAnsi"/>
          <w:sz w:val="24"/>
          <w:szCs w:val="24"/>
        </w:rPr>
        <w:t>Procesu pravidelného testovania hodnotenia a posudzovania účinnosti organizačných a technických opatrení slúžiacich k zaisteniu bezpečnosti spracúvania</w:t>
      </w:r>
    </w:p>
    <w:p w:rsidR="00827104" w:rsidRPr="00044A85" w:rsidRDefault="00827104" w:rsidP="00827104">
      <w:pPr>
        <w:pStyle w:val="Odsekzoznamu"/>
        <w:numPr>
          <w:ilvl w:val="0"/>
          <w:numId w:val="7"/>
        </w:numPr>
        <w:ind w:left="0" w:hanging="87"/>
        <w:jc w:val="both"/>
        <w:rPr>
          <w:rFonts w:cstheme="minorHAnsi"/>
          <w:sz w:val="24"/>
          <w:szCs w:val="24"/>
        </w:rPr>
      </w:pPr>
      <w:r w:rsidRPr="00044A85">
        <w:rPr>
          <w:rFonts w:cstheme="minorHAnsi"/>
          <w:sz w:val="24"/>
          <w:szCs w:val="24"/>
        </w:rPr>
        <w:t>Schopnosti včas zabezpečiť obnovu dostupnosti osobných údajov a tiež prístup k nim a to v prípade technického alebo fyzického incidentu</w:t>
      </w:r>
    </w:p>
    <w:p w:rsidR="00827104" w:rsidRPr="00044A85" w:rsidRDefault="00827104" w:rsidP="00827104">
      <w:pPr>
        <w:jc w:val="both"/>
        <w:rPr>
          <w:rFonts w:cstheme="minorHAnsi"/>
          <w:sz w:val="24"/>
          <w:szCs w:val="24"/>
        </w:rPr>
      </w:pPr>
      <w:r w:rsidRPr="00044A85">
        <w:rPr>
          <w:rFonts w:cstheme="minorHAnsi"/>
          <w:b/>
          <w:sz w:val="24"/>
          <w:szCs w:val="24"/>
        </w:rPr>
        <w:t xml:space="preserve">Účel spracúvania osobných údajov: </w:t>
      </w:r>
      <w:r w:rsidRPr="00044A85">
        <w:rPr>
          <w:rFonts w:eastAsia="MS Mincho" w:cstheme="minorHAnsi"/>
          <w:sz w:val="24"/>
          <w:szCs w:val="24"/>
        </w:rPr>
        <w:t xml:space="preserve">Účelom spracúvania osobných údajov v rámci predmetnej agendy je vybavovanie žiadostí fyzických osôb smerujúcich k uplatňovaniu ich </w:t>
      </w:r>
      <w:r w:rsidRPr="00044A85">
        <w:rPr>
          <w:rFonts w:cstheme="minorHAnsi"/>
          <w:sz w:val="24"/>
          <w:szCs w:val="24"/>
        </w:rPr>
        <w:t>práv ako dotknutých osôb v zmysle Nariadenia Európskeho parlamentu a Rady (EÚ) 2016/679 o ochrane fyzických osôb  pri spracúvaní osobných údajov a o voľnom pohybe takýchto údajov.</w:t>
      </w:r>
    </w:p>
    <w:tbl>
      <w:tblPr>
        <w:tblStyle w:val="Mriekatabuky"/>
        <w:tblW w:w="0" w:type="auto"/>
        <w:tblLook w:val="04A0" w:firstRow="1" w:lastRow="0" w:firstColumn="1" w:lastColumn="0" w:noHBand="0" w:noVBand="1"/>
      </w:tblPr>
      <w:tblGrid>
        <w:gridCol w:w="4606"/>
        <w:gridCol w:w="4606"/>
      </w:tblGrid>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Názov IS</w:t>
            </w:r>
          </w:p>
        </w:tc>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Uplatňovanie práv dotknutých osôb /IS10/</w:t>
            </w:r>
          </w:p>
        </w:tc>
      </w:tr>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Právny základ</w:t>
            </w:r>
          </w:p>
        </w:tc>
        <w:tc>
          <w:tcPr>
            <w:tcW w:w="4606" w:type="dxa"/>
          </w:tcPr>
          <w:p w:rsidR="00827104" w:rsidRPr="00044A85" w:rsidRDefault="00827104" w:rsidP="00827104">
            <w:pPr>
              <w:jc w:val="both"/>
              <w:rPr>
                <w:rFonts w:cstheme="minorHAnsi"/>
                <w:sz w:val="24"/>
                <w:szCs w:val="24"/>
              </w:rPr>
            </w:pPr>
            <w:r w:rsidRPr="00044A85">
              <w:rPr>
                <w:rFonts w:cstheme="minorHAnsi"/>
                <w:sz w:val="24"/>
                <w:szCs w:val="24"/>
              </w:rPr>
              <w:t>Čl. 15 až 22 a 34 Nariadenia Európskeho parlamentu a Rady (EÚ) 2016/679 o ochrane fyzických osôb  pri spracúvaní osobných údajov a o voľnom pohybe takýchto údajov</w:t>
            </w:r>
          </w:p>
        </w:tc>
      </w:tr>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Kategórie príjemcov</w:t>
            </w:r>
          </w:p>
        </w:tc>
        <w:tc>
          <w:tcPr>
            <w:tcW w:w="4606" w:type="dxa"/>
          </w:tcPr>
          <w:p w:rsidR="00827104" w:rsidRPr="00044A85" w:rsidRDefault="00827104" w:rsidP="00827104">
            <w:pPr>
              <w:pStyle w:val="NormlnyWWW"/>
              <w:spacing w:before="0" w:beforeAutospacing="0" w:after="0" w:afterAutospacing="0"/>
              <w:rPr>
                <w:rFonts w:asciiTheme="minorHAnsi" w:hAnsiTheme="minorHAnsi" w:cstheme="minorHAnsi"/>
                <w:iCs/>
                <w:lang w:eastAsia="en-US"/>
              </w:rPr>
            </w:pPr>
            <w:r w:rsidRPr="00044A85">
              <w:rPr>
                <w:rFonts w:asciiTheme="minorHAnsi" w:hAnsiTheme="minorHAnsi" w:cstheme="minorHAnsi"/>
                <w:iCs/>
                <w:lang w:eastAsia="en-US"/>
              </w:rPr>
              <w:t xml:space="preserve">orgány štátnej správy, verejnej moci a verejnej správy podľa príslušných právnych predpisov, </w:t>
            </w:r>
          </w:p>
          <w:p w:rsidR="00827104" w:rsidRPr="00044A85" w:rsidRDefault="00827104" w:rsidP="00827104">
            <w:pPr>
              <w:jc w:val="both"/>
              <w:rPr>
                <w:rFonts w:cstheme="minorHAnsi"/>
                <w:sz w:val="24"/>
                <w:szCs w:val="24"/>
              </w:rPr>
            </w:pPr>
            <w:r w:rsidRPr="00044A85">
              <w:rPr>
                <w:rFonts w:cstheme="minorHAnsi"/>
                <w:iCs/>
                <w:sz w:val="24"/>
                <w:szCs w:val="24"/>
              </w:rPr>
              <w:t>poverení zamestnanci</w:t>
            </w:r>
          </w:p>
        </w:tc>
      </w:tr>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Kategórie dotknutých osôb</w:t>
            </w:r>
          </w:p>
        </w:tc>
        <w:tc>
          <w:tcPr>
            <w:tcW w:w="4606" w:type="dxa"/>
          </w:tcPr>
          <w:p w:rsidR="00827104" w:rsidRPr="00044A85" w:rsidRDefault="00827104" w:rsidP="00827104">
            <w:pPr>
              <w:jc w:val="both"/>
              <w:rPr>
                <w:rFonts w:cstheme="minorHAnsi"/>
                <w:color w:val="000000" w:themeColor="text1"/>
                <w:sz w:val="24"/>
                <w:szCs w:val="24"/>
              </w:rPr>
            </w:pPr>
            <w:r w:rsidRPr="00044A85">
              <w:rPr>
                <w:rFonts w:cstheme="minorHAnsi"/>
                <w:iCs/>
                <w:color w:val="000000" w:themeColor="text1"/>
                <w:sz w:val="24"/>
                <w:szCs w:val="24"/>
              </w:rPr>
              <w:t xml:space="preserve">fyzická osoba, ktorá sa ako dotknutá osoba v rámci prevádzkovateľom vymedzených účelov obráti </w:t>
            </w:r>
            <w:r w:rsidRPr="00044A85">
              <w:rPr>
                <w:rFonts w:cstheme="minorHAnsi"/>
                <w:iCs/>
                <w:color w:val="000000" w:themeColor="text1"/>
                <w:sz w:val="24"/>
                <w:szCs w:val="24"/>
              </w:rPr>
              <w:br/>
              <w:t>na prevádzkovateľa so žiadosťou uplatniť svoje práva</w:t>
            </w:r>
          </w:p>
        </w:tc>
      </w:tr>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Kategórie osobných údajov</w:t>
            </w:r>
          </w:p>
        </w:tc>
        <w:tc>
          <w:tcPr>
            <w:tcW w:w="4606" w:type="dxa"/>
          </w:tcPr>
          <w:p w:rsidR="00827104" w:rsidRPr="00044A85" w:rsidRDefault="00827104" w:rsidP="008271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titul, meno a priezvisko,</w:t>
            </w:r>
          </w:p>
          <w:p w:rsidR="00827104" w:rsidRPr="00044A85" w:rsidRDefault="00827104" w:rsidP="008271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adresa, bydlisko,</w:t>
            </w:r>
          </w:p>
          <w:p w:rsidR="00827104" w:rsidRPr="00044A85" w:rsidRDefault="00827104" w:rsidP="008271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kontaktné údaje,</w:t>
            </w:r>
          </w:p>
          <w:p w:rsidR="00827104" w:rsidRPr="00044A85" w:rsidRDefault="00827104" w:rsidP="008271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údaje z príslušného informačného systému, ktorého sa žiadosť o uplatnenie práv týka,</w:t>
            </w:r>
          </w:p>
          <w:p w:rsidR="00827104" w:rsidRPr="00044A85" w:rsidRDefault="00827104" w:rsidP="00827104">
            <w:pPr>
              <w:jc w:val="both"/>
              <w:rPr>
                <w:rFonts w:cstheme="minorHAnsi"/>
                <w:color w:val="000000" w:themeColor="text1"/>
                <w:sz w:val="24"/>
                <w:szCs w:val="24"/>
              </w:rPr>
            </w:pPr>
            <w:r w:rsidRPr="00044A85">
              <w:rPr>
                <w:rFonts w:cstheme="minorHAnsi"/>
                <w:iCs/>
                <w:color w:val="000000" w:themeColor="text1"/>
                <w:sz w:val="24"/>
                <w:szCs w:val="24"/>
              </w:rPr>
              <w:t>ďalšie údaje nevyhnutné na vybavenie žiadosti o uplatnenie práv-</w:t>
            </w:r>
          </w:p>
        </w:tc>
      </w:tr>
      <w:tr w:rsidR="00827104" w:rsidRPr="00044A85" w:rsidTr="00827104">
        <w:trPr>
          <w:trHeight w:val="62"/>
        </w:trPr>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Lehoty na vymazanie osobných údajov</w:t>
            </w:r>
          </w:p>
        </w:tc>
        <w:tc>
          <w:tcPr>
            <w:tcW w:w="4606" w:type="dxa"/>
          </w:tcPr>
          <w:p w:rsidR="00827104" w:rsidRPr="00044A85" w:rsidRDefault="00827104" w:rsidP="00827104">
            <w:pPr>
              <w:jc w:val="both"/>
              <w:rPr>
                <w:rFonts w:cstheme="minorHAnsi"/>
                <w:sz w:val="24"/>
                <w:szCs w:val="24"/>
              </w:rPr>
            </w:pPr>
            <w:r w:rsidRPr="00044A85">
              <w:rPr>
                <w:rFonts w:cstheme="minorHAnsi"/>
                <w:sz w:val="24"/>
                <w:szCs w:val="24"/>
              </w:rPr>
              <w:t>1 rok odo dňa vybavenia žiadosti</w:t>
            </w:r>
          </w:p>
        </w:tc>
      </w:tr>
    </w:tbl>
    <w:p w:rsidR="00827104" w:rsidRPr="00044A85" w:rsidRDefault="00827104" w:rsidP="00827104">
      <w:pPr>
        <w:jc w:val="both"/>
        <w:rPr>
          <w:rFonts w:cstheme="minorHAnsi"/>
          <w:i/>
          <w:sz w:val="24"/>
          <w:szCs w:val="24"/>
        </w:rPr>
      </w:pPr>
    </w:p>
    <w:tbl>
      <w:tblPr>
        <w:tblStyle w:val="Mriekatabuky"/>
        <w:tblW w:w="0" w:type="auto"/>
        <w:tblLook w:val="04A0" w:firstRow="1" w:lastRow="0" w:firstColumn="1" w:lastColumn="0" w:noHBand="0" w:noVBand="1"/>
      </w:tblPr>
      <w:tblGrid>
        <w:gridCol w:w="4606"/>
        <w:gridCol w:w="4606"/>
      </w:tblGrid>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Informácia o existencii autorizovaného rozhodovania vrátane profilovania</w:t>
            </w:r>
          </w:p>
        </w:tc>
        <w:tc>
          <w:tcPr>
            <w:tcW w:w="4606" w:type="dxa"/>
          </w:tcPr>
          <w:p w:rsidR="00827104" w:rsidRPr="00044A85" w:rsidRDefault="00827104" w:rsidP="00827104">
            <w:pPr>
              <w:jc w:val="both"/>
              <w:rPr>
                <w:rFonts w:cstheme="minorHAnsi"/>
                <w:sz w:val="24"/>
                <w:szCs w:val="24"/>
              </w:rPr>
            </w:pPr>
            <w:r w:rsidRPr="00044A85">
              <w:rPr>
                <w:rFonts w:cstheme="minorHAnsi"/>
                <w:sz w:val="24"/>
                <w:szCs w:val="24"/>
              </w:rPr>
              <w:t>Neuskutočňuje sa</w:t>
            </w:r>
          </w:p>
        </w:tc>
      </w:tr>
      <w:tr w:rsidR="00827104" w:rsidRPr="00044A85" w:rsidTr="00827104">
        <w:tc>
          <w:tcPr>
            <w:tcW w:w="4606" w:type="dxa"/>
          </w:tcPr>
          <w:p w:rsidR="00827104" w:rsidRPr="00044A85" w:rsidRDefault="00827104" w:rsidP="00827104">
            <w:pPr>
              <w:jc w:val="both"/>
              <w:rPr>
                <w:rFonts w:cstheme="minorHAnsi"/>
                <w:b/>
                <w:sz w:val="24"/>
                <w:szCs w:val="24"/>
              </w:rPr>
            </w:pPr>
            <w:r w:rsidRPr="00044A85">
              <w:rPr>
                <w:rFonts w:cstheme="minorHAnsi"/>
                <w:b/>
                <w:sz w:val="24"/>
                <w:szCs w:val="24"/>
              </w:rPr>
              <w:t>Cezhraničný prenos osobných údajov</w:t>
            </w:r>
          </w:p>
        </w:tc>
        <w:tc>
          <w:tcPr>
            <w:tcW w:w="4606" w:type="dxa"/>
          </w:tcPr>
          <w:p w:rsidR="00827104" w:rsidRPr="00044A85" w:rsidRDefault="00827104" w:rsidP="00827104">
            <w:pPr>
              <w:jc w:val="both"/>
              <w:rPr>
                <w:rFonts w:cstheme="minorHAnsi"/>
                <w:sz w:val="24"/>
                <w:szCs w:val="24"/>
              </w:rPr>
            </w:pPr>
            <w:r w:rsidRPr="00044A85">
              <w:rPr>
                <w:rFonts w:cstheme="minorHAnsi"/>
                <w:sz w:val="24"/>
                <w:szCs w:val="24"/>
              </w:rPr>
              <w:t>Neuskutočňuje sa</w:t>
            </w:r>
          </w:p>
        </w:tc>
      </w:tr>
    </w:tbl>
    <w:p w:rsidR="00827104" w:rsidRPr="00044A85" w:rsidRDefault="00827104" w:rsidP="00827104">
      <w:pPr>
        <w:pStyle w:val="NormlnyWWW"/>
        <w:rPr>
          <w:sz w:val="2"/>
          <w:szCs w:val="2"/>
        </w:rPr>
      </w:pPr>
    </w:p>
    <w:p w:rsidR="00827104" w:rsidRPr="00A56A2C" w:rsidRDefault="00827104" w:rsidP="00827104">
      <w:pPr>
        <w:jc w:val="center"/>
        <w:rPr>
          <w:rFonts w:cstheme="minorHAnsi"/>
          <w:b/>
          <w:sz w:val="28"/>
          <w:szCs w:val="28"/>
        </w:rPr>
      </w:pPr>
      <w:r>
        <w:rPr>
          <w:rFonts w:cstheme="minorHAnsi"/>
          <w:b/>
          <w:sz w:val="28"/>
          <w:szCs w:val="28"/>
        </w:rPr>
        <w:lastRenderedPageBreak/>
        <w:t>11</w:t>
      </w:r>
      <w:r w:rsidRPr="00A56A2C">
        <w:rPr>
          <w:rFonts w:cstheme="minorHAnsi"/>
          <w:b/>
          <w:sz w:val="28"/>
          <w:szCs w:val="28"/>
        </w:rPr>
        <w:t>. EVIDENCIA UCHÁDZAČOV O ZAMESTNANIE</w:t>
      </w:r>
      <w:r>
        <w:rPr>
          <w:rFonts w:cstheme="minorHAnsi"/>
          <w:b/>
          <w:sz w:val="28"/>
          <w:szCs w:val="28"/>
        </w:rPr>
        <w:t xml:space="preserve"> /IS11</w:t>
      </w:r>
      <w:r w:rsidRPr="00A56A2C">
        <w:rPr>
          <w:rFonts w:cstheme="minorHAnsi"/>
          <w:b/>
          <w:sz w:val="28"/>
          <w:szCs w:val="28"/>
        </w:rPr>
        <w:t>/</w:t>
      </w:r>
    </w:p>
    <w:p w:rsidR="00827104" w:rsidRPr="00A56A2C" w:rsidRDefault="00827104" w:rsidP="00827104">
      <w:pPr>
        <w:jc w:val="both"/>
        <w:rPr>
          <w:rFonts w:cstheme="minorHAnsi"/>
          <w:sz w:val="24"/>
          <w:szCs w:val="24"/>
        </w:rPr>
      </w:pPr>
    </w:p>
    <w:p w:rsidR="00827104" w:rsidRDefault="00827104" w:rsidP="008271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827104" w:rsidRDefault="00827104" w:rsidP="00827104">
      <w:pPr>
        <w:jc w:val="both"/>
        <w:rPr>
          <w:rFonts w:cstheme="minorHAnsi"/>
          <w:sz w:val="24"/>
          <w:szCs w:val="24"/>
        </w:rPr>
      </w:pPr>
      <w:r>
        <w:rPr>
          <w:rFonts w:cstheme="minorHAnsi"/>
          <w:sz w:val="24"/>
          <w:szCs w:val="24"/>
        </w:rPr>
        <w:t>-Zabezpečenia trvalej dôvernosti, dostupnosti, integrity a odolnosti systémov spracovávania a služieb</w:t>
      </w:r>
    </w:p>
    <w:p w:rsidR="00827104" w:rsidRPr="00A56A2C" w:rsidRDefault="00827104" w:rsidP="00827104">
      <w:pPr>
        <w:jc w:val="both"/>
        <w:rPr>
          <w:rFonts w:cstheme="minorHAnsi"/>
          <w:sz w:val="24"/>
          <w:szCs w:val="24"/>
        </w:rPr>
      </w:pPr>
      <w:r>
        <w:rPr>
          <w:rFonts w:cstheme="minorHAnsi"/>
          <w:sz w:val="24"/>
          <w:szCs w:val="24"/>
        </w:rPr>
        <w:t xml:space="preserve">-Procesu pravidelného testovania hodnotenia a posudzovania účinnosti organizačných a technických opatrení slúžiacich k zaisteniu </w:t>
      </w:r>
      <w:r w:rsidRPr="00A56A2C">
        <w:rPr>
          <w:rFonts w:cstheme="minorHAnsi"/>
          <w:sz w:val="24"/>
          <w:szCs w:val="24"/>
        </w:rPr>
        <w:t>bezpečnosti spracúvania</w:t>
      </w:r>
    </w:p>
    <w:p w:rsidR="00827104" w:rsidRPr="00A56A2C" w:rsidRDefault="00827104" w:rsidP="00827104">
      <w:pPr>
        <w:jc w:val="both"/>
        <w:rPr>
          <w:rFonts w:cstheme="minorHAnsi"/>
          <w:sz w:val="24"/>
          <w:szCs w:val="24"/>
        </w:rPr>
      </w:pPr>
      <w:r w:rsidRPr="00A56A2C">
        <w:rPr>
          <w:rFonts w:cstheme="minorHAnsi"/>
          <w:sz w:val="24"/>
          <w:szCs w:val="24"/>
        </w:rPr>
        <w:t>-Schopnosti včas zabezpečiť obnovu dostupnosti osobných údajov a tiež prístup k nim a to v prípade technického alebo fyzického incidentu</w:t>
      </w:r>
    </w:p>
    <w:p w:rsidR="00827104" w:rsidRPr="00A56A2C" w:rsidRDefault="00827104" w:rsidP="00827104">
      <w:pPr>
        <w:jc w:val="both"/>
        <w:rPr>
          <w:rFonts w:eastAsia="MS Mincho" w:cstheme="minorHAnsi"/>
          <w:sz w:val="24"/>
          <w:szCs w:val="24"/>
        </w:rPr>
      </w:pPr>
      <w:r w:rsidRPr="00A56A2C">
        <w:rPr>
          <w:rFonts w:cstheme="minorHAnsi"/>
          <w:b/>
          <w:sz w:val="24"/>
          <w:szCs w:val="24"/>
        </w:rPr>
        <w:t>Účel spracúvania osobných údajov:</w:t>
      </w:r>
      <w:r w:rsidRPr="00A56A2C">
        <w:rPr>
          <w:rFonts w:cstheme="minorHAnsi"/>
          <w:sz w:val="24"/>
          <w:szCs w:val="24"/>
        </w:rPr>
        <w:t xml:space="preserve"> </w:t>
      </w:r>
      <w:r w:rsidRPr="00A56A2C">
        <w:rPr>
          <w:rFonts w:eastAsia="MS Mincho" w:cstheme="minorHAnsi"/>
          <w:sz w:val="24"/>
          <w:szCs w:val="24"/>
        </w:rPr>
        <w:t xml:space="preserve"> Účelom vedenia danej databázy a to uchádzačov o zamestnanie, ktorý zaslali žiadosti o prijatie do zamestnania prevádzkovateľovi, na báze dobrovoľnosti, alebo na základe výberového konania ako aj bez vypísaného a vyhláseného výberového konania so zámerom možného kontaktu o vyhlásenom výberovom konaní do budúcna v prípade, ak prevádzkovateľ nemá momentálne vhodné voľné pracovné miesto, alebo ak ho prevádzkovateľ obsadil iným uchádzačom.</w:t>
      </w:r>
    </w:p>
    <w:tbl>
      <w:tblPr>
        <w:tblStyle w:val="Mriekatabuky"/>
        <w:tblW w:w="0" w:type="auto"/>
        <w:tblLook w:val="04A0" w:firstRow="1" w:lastRow="0" w:firstColumn="1" w:lastColumn="0" w:noHBand="0" w:noVBand="1"/>
      </w:tblPr>
      <w:tblGrid>
        <w:gridCol w:w="4606"/>
        <w:gridCol w:w="3440"/>
        <w:gridCol w:w="1166"/>
      </w:tblGrid>
      <w:tr w:rsidR="00827104" w:rsidRPr="00A56A2C" w:rsidTr="00827104">
        <w:tc>
          <w:tcPr>
            <w:tcW w:w="4606" w:type="dxa"/>
          </w:tcPr>
          <w:p w:rsidR="00827104" w:rsidRPr="00A56A2C" w:rsidRDefault="00827104" w:rsidP="00827104">
            <w:pPr>
              <w:jc w:val="both"/>
              <w:rPr>
                <w:rFonts w:cstheme="minorHAnsi"/>
                <w:b/>
                <w:color w:val="000000" w:themeColor="text1"/>
                <w:sz w:val="24"/>
                <w:szCs w:val="24"/>
              </w:rPr>
            </w:pPr>
            <w:r w:rsidRPr="00A56A2C">
              <w:rPr>
                <w:rFonts w:cstheme="minorHAnsi"/>
                <w:b/>
                <w:color w:val="000000" w:themeColor="text1"/>
                <w:sz w:val="24"/>
                <w:szCs w:val="24"/>
              </w:rPr>
              <w:t>Názov IS</w:t>
            </w:r>
          </w:p>
        </w:tc>
        <w:tc>
          <w:tcPr>
            <w:tcW w:w="4606" w:type="dxa"/>
            <w:gridSpan w:val="2"/>
          </w:tcPr>
          <w:p w:rsidR="00827104" w:rsidRPr="00A56A2C" w:rsidRDefault="00827104" w:rsidP="00827104">
            <w:pPr>
              <w:jc w:val="both"/>
              <w:rPr>
                <w:rFonts w:cstheme="minorHAnsi"/>
                <w:b/>
                <w:color w:val="FF0000"/>
                <w:sz w:val="24"/>
                <w:szCs w:val="24"/>
              </w:rPr>
            </w:pPr>
            <w:r w:rsidRPr="00A56A2C">
              <w:rPr>
                <w:rFonts w:cstheme="minorHAnsi"/>
                <w:b/>
                <w:color w:val="000000" w:themeColor="text1"/>
                <w:sz w:val="24"/>
                <w:szCs w:val="24"/>
              </w:rPr>
              <w:t>Evidenci</w:t>
            </w:r>
            <w:r>
              <w:rPr>
                <w:rFonts w:cstheme="minorHAnsi"/>
                <w:b/>
                <w:color w:val="000000" w:themeColor="text1"/>
                <w:sz w:val="24"/>
                <w:szCs w:val="24"/>
              </w:rPr>
              <w:t>a uchádzačov o zamestnanie /IS11</w:t>
            </w:r>
            <w:r w:rsidRPr="00A56A2C">
              <w:rPr>
                <w:rFonts w:cstheme="minorHAnsi"/>
                <w:b/>
                <w:color w:val="000000" w:themeColor="text1"/>
                <w:sz w:val="24"/>
                <w:szCs w:val="24"/>
              </w:rPr>
              <w:t>/</w:t>
            </w:r>
          </w:p>
        </w:tc>
      </w:tr>
      <w:tr w:rsidR="00827104" w:rsidRPr="00A56A2C" w:rsidTr="00827104">
        <w:tc>
          <w:tcPr>
            <w:tcW w:w="4606" w:type="dxa"/>
          </w:tcPr>
          <w:p w:rsidR="00827104" w:rsidRPr="00A56A2C" w:rsidRDefault="00827104" w:rsidP="00827104">
            <w:pPr>
              <w:jc w:val="both"/>
              <w:rPr>
                <w:rFonts w:cstheme="minorHAnsi"/>
                <w:b/>
                <w:color w:val="000000" w:themeColor="text1"/>
                <w:sz w:val="24"/>
                <w:szCs w:val="24"/>
              </w:rPr>
            </w:pPr>
            <w:r w:rsidRPr="00A56A2C">
              <w:rPr>
                <w:rFonts w:cstheme="minorHAnsi"/>
                <w:b/>
                <w:color w:val="000000" w:themeColor="text1"/>
                <w:sz w:val="24"/>
                <w:szCs w:val="24"/>
              </w:rPr>
              <w:t>Právny základ</w:t>
            </w:r>
          </w:p>
        </w:tc>
        <w:tc>
          <w:tcPr>
            <w:tcW w:w="4606" w:type="dxa"/>
            <w:gridSpan w:val="2"/>
          </w:tcPr>
          <w:p w:rsidR="00827104" w:rsidRPr="00A56A2C" w:rsidRDefault="00827104" w:rsidP="00827104">
            <w:pPr>
              <w:jc w:val="both"/>
              <w:rPr>
                <w:rFonts w:cstheme="minorHAnsi"/>
                <w:color w:val="FF0000"/>
                <w:sz w:val="24"/>
                <w:szCs w:val="24"/>
              </w:rPr>
            </w:pPr>
            <w:r w:rsidRPr="00A56A2C">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827104" w:rsidRPr="00A56A2C" w:rsidTr="00827104">
        <w:tc>
          <w:tcPr>
            <w:tcW w:w="4606" w:type="dxa"/>
          </w:tcPr>
          <w:p w:rsidR="00827104" w:rsidRPr="00A56A2C" w:rsidRDefault="00827104" w:rsidP="00827104">
            <w:pPr>
              <w:jc w:val="both"/>
              <w:rPr>
                <w:rFonts w:cstheme="minorHAnsi"/>
                <w:b/>
                <w:color w:val="000000" w:themeColor="text1"/>
                <w:sz w:val="24"/>
                <w:szCs w:val="24"/>
              </w:rPr>
            </w:pPr>
            <w:r w:rsidRPr="00A56A2C">
              <w:rPr>
                <w:rFonts w:cstheme="minorHAnsi"/>
                <w:b/>
                <w:color w:val="000000" w:themeColor="text1"/>
                <w:sz w:val="24"/>
                <w:szCs w:val="24"/>
              </w:rPr>
              <w:t>Kategórie príjemcov</w:t>
            </w:r>
          </w:p>
        </w:tc>
        <w:tc>
          <w:tcPr>
            <w:tcW w:w="4606" w:type="dxa"/>
            <w:gridSpan w:val="2"/>
          </w:tcPr>
          <w:p w:rsidR="00827104" w:rsidRPr="00A56A2C" w:rsidRDefault="00827104" w:rsidP="00827104">
            <w:pPr>
              <w:jc w:val="both"/>
              <w:rPr>
                <w:rFonts w:cstheme="minorHAnsi"/>
                <w:iCs/>
                <w:sz w:val="24"/>
                <w:szCs w:val="24"/>
              </w:rPr>
            </w:pPr>
            <w:r w:rsidRPr="00A56A2C">
              <w:rPr>
                <w:rFonts w:cstheme="minorHAnsi"/>
                <w:iCs/>
                <w:sz w:val="24"/>
                <w:szCs w:val="24"/>
              </w:rPr>
              <w:t>poverení zamestnanci</w:t>
            </w:r>
          </w:p>
          <w:p w:rsidR="00827104" w:rsidRPr="00A56A2C" w:rsidRDefault="00827104" w:rsidP="00827104">
            <w:pPr>
              <w:jc w:val="both"/>
              <w:rPr>
                <w:rFonts w:cstheme="minorHAnsi"/>
                <w:iCs/>
                <w:sz w:val="24"/>
                <w:szCs w:val="24"/>
              </w:rPr>
            </w:pPr>
            <w:r w:rsidRPr="00A56A2C">
              <w:rPr>
                <w:rFonts w:cstheme="minorHAnsi"/>
                <w:iCs/>
                <w:sz w:val="24"/>
                <w:szCs w:val="24"/>
              </w:rPr>
              <w:t>IT správca</w:t>
            </w:r>
          </w:p>
        </w:tc>
      </w:tr>
      <w:tr w:rsidR="00827104" w:rsidRPr="00A56A2C" w:rsidTr="00827104">
        <w:tc>
          <w:tcPr>
            <w:tcW w:w="4606" w:type="dxa"/>
          </w:tcPr>
          <w:p w:rsidR="00827104" w:rsidRPr="00A56A2C" w:rsidRDefault="00827104" w:rsidP="00827104">
            <w:pPr>
              <w:jc w:val="both"/>
              <w:rPr>
                <w:rFonts w:cstheme="minorHAnsi"/>
                <w:b/>
                <w:color w:val="000000" w:themeColor="text1"/>
                <w:sz w:val="24"/>
                <w:szCs w:val="24"/>
              </w:rPr>
            </w:pPr>
            <w:r w:rsidRPr="00A56A2C">
              <w:rPr>
                <w:rFonts w:cstheme="minorHAnsi"/>
                <w:b/>
                <w:color w:val="000000" w:themeColor="text1"/>
                <w:sz w:val="24"/>
                <w:szCs w:val="24"/>
              </w:rPr>
              <w:t>Kategórie dotknutých osôb</w:t>
            </w:r>
          </w:p>
        </w:tc>
        <w:tc>
          <w:tcPr>
            <w:tcW w:w="4606" w:type="dxa"/>
            <w:gridSpan w:val="2"/>
          </w:tcPr>
          <w:p w:rsidR="00827104" w:rsidRPr="00A56A2C" w:rsidRDefault="00827104" w:rsidP="00827104">
            <w:pPr>
              <w:jc w:val="both"/>
              <w:rPr>
                <w:rFonts w:cstheme="minorHAnsi"/>
                <w:iCs/>
                <w:sz w:val="24"/>
                <w:szCs w:val="24"/>
              </w:rPr>
            </w:pPr>
            <w:r w:rsidRPr="00A56A2C">
              <w:rPr>
                <w:rFonts w:cstheme="minorHAnsi"/>
                <w:iCs/>
                <w:sz w:val="24"/>
                <w:szCs w:val="24"/>
              </w:rPr>
              <w:t>fyzické osoby - Uchádzač o zamestnanie</w:t>
            </w:r>
          </w:p>
        </w:tc>
      </w:tr>
      <w:tr w:rsidR="00827104" w:rsidRPr="00A56A2C" w:rsidTr="00827104">
        <w:tc>
          <w:tcPr>
            <w:tcW w:w="4606" w:type="dxa"/>
          </w:tcPr>
          <w:p w:rsidR="00827104" w:rsidRPr="00A56A2C" w:rsidRDefault="00827104" w:rsidP="00827104">
            <w:pPr>
              <w:jc w:val="both"/>
              <w:rPr>
                <w:rFonts w:cstheme="minorHAnsi"/>
                <w:b/>
                <w:color w:val="000000" w:themeColor="text1"/>
                <w:sz w:val="24"/>
                <w:szCs w:val="24"/>
              </w:rPr>
            </w:pPr>
            <w:r w:rsidRPr="00A56A2C">
              <w:rPr>
                <w:rFonts w:cstheme="minorHAnsi"/>
                <w:b/>
                <w:color w:val="000000" w:themeColor="text1"/>
                <w:sz w:val="24"/>
                <w:szCs w:val="24"/>
              </w:rPr>
              <w:t>Kategórie osobných údajov</w:t>
            </w:r>
          </w:p>
        </w:tc>
        <w:tc>
          <w:tcPr>
            <w:tcW w:w="4606" w:type="dxa"/>
            <w:gridSpan w:val="2"/>
          </w:tcPr>
          <w:p w:rsidR="00827104" w:rsidRPr="00A56A2C" w:rsidRDefault="00827104" w:rsidP="00827104">
            <w:pPr>
              <w:jc w:val="both"/>
              <w:rPr>
                <w:rFonts w:cstheme="minorHAnsi"/>
                <w:iCs/>
                <w:sz w:val="24"/>
                <w:szCs w:val="24"/>
              </w:rPr>
            </w:pPr>
            <w:r w:rsidRPr="00A56A2C">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Údaje uvedené v životopise, motivačnom liste a ďalších požadovaných dokumentoch potvrdzujúcich požadovanú kvalifikáciu, najmä </w:t>
            </w:r>
            <w:r w:rsidRPr="00A56A2C">
              <w:rPr>
                <w:rFonts w:cstheme="minorHAnsi"/>
                <w:iCs/>
                <w:sz w:val="24"/>
                <w:szCs w:val="24"/>
              </w:rPr>
              <w:t xml:space="preserve">meno, priezvisko, rodné meno, titul, vzdelanie, pracovná prax, zamestnanie, pracovné zaradenie, funkcia, priebeh predchádzajúcich zamestnaní, dátum narodenia, miesto narodenia, okres narodenia, trvalý pobyt, prechodný pobyt, predchádzajúci pobyt, rodinný stav, kontakt – telefonický, e-mail,  číslo OP, resp. cestovného dokladu, iné identifikačné údaje, </w:t>
            </w:r>
            <w:r w:rsidRPr="00A56A2C">
              <w:rPr>
                <w:rFonts w:cstheme="minorHAnsi"/>
                <w:iCs/>
                <w:sz w:val="24"/>
                <w:szCs w:val="24"/>
              </w:rPr>
              <w:lastRenderedPageBreak/>
              <w:t>výpis z registra trestov, osvedčenie o získanom vzdelaní v odbore</w:t>
            </w:r>
          </w:p>
          <w:p w:rsidR="00827104" w:rsidRPr="00A56A2C" w:rsidRDefault="00827104" w:rsidP="00827104">
            <w:pPr>
              <w:jc w:val="both"/>
              <w:rPr>
                <w:rFonts w:cstheme="minorHAnsi"/>
                <w:color w:val="FF0000"/>
                <w:sz w:val="24"/>
                <w:szCs w:val="24"/>
              </w:rPr>
            </w:pPr>
            <w:r w:rsidRPr="00A56A2C">
              <w:rPr>
                <w:rFonts w:cstheme="minorHAnsi"/>
                <w:iCs/>
                <w:sz w:val="24"/>
                <w:szCs w:val="24"/>
              </w:rPr>
              <w:t>-fotografia uchádzača o zamestnanie</w:t>
            </w:r>
          </w:p>
        </w:tc>
      </w:tr>
      <w:tr w:rsidR="00827104" w:rsidRPr="00A56A2C" w:rsidTr="00827104">
        <w:tc>
          <w:tcPr>
            <w:tcW w:w="4606" w:type="dxa"/>
          </w:tcPr>
          <w:p w:rsidR="00827104" w:rsidRPr="00A56A2C" w:rsidRDefault="00827104" w:rsidP="00827104">
            <w:pPr>
              <w:jc w:val="both"/>
              <w:rPr>
                <w:rFonts w:cstheme="minorHAnsi"/>
                <w:b/>
                <w:color w:val="000000" w:themeColor="text1"/>
                <w:sz w:val="24"/>
                <w:szCs w:val="24"/>
              </w:rPr>
            </w:pPr>
            <w:r w:rsidRPr="00A56A2C">
              <w:rPr>
                <w:rFonts w:cstheme="minorHAnsi"/>
                <w:b/>
                <w:color w:val="000000" w:themeColor="text1"/>
                <w:sz w:val="24"/>
                <w:szCs w:val="24"/>
              </w:rPr>
              <w:lastRenderedPageBreak/>
              <w:t>Lehoty na vymazanie osobných údajov</w:t>
            </w:r>
          </w:p>
        </w:tc>
        <w:tc>
          <w:tcPr>
            <w:tcW w:w="3440" w:type="dxa"/>
          </w:tcPr>
          <w:p w:rsidR="00827104" w:rsidRPr="00A56A2C" w:rsidRDefault="00827104" w:rsidP="00827104">
            <w:pPr>
              <w:jc w:val="both"/>
              <w:rPr>
                <w:rFonts w:cstheme="minorHAnsi"/>
                <w:sz w:val="24"/>
                <w:szCs w:val="24"/>
              </w:rPr>
            </w:pPr>
            <w:r w:rsidRPr="00A56A2C">
              <w:rPr>
                <w:rFonts w:cstheme="minorHAnsi"/>
                <w:sz w:val="24"/>
                <w:szCs w:val="24"/>
              </w:rPr>
              <w:t>1 rok odo dňa zaslania žiadosti o prijatie do zamestnania</w:t>
            </w:r>
          </w:p>
          <w:p w:rsidR="00827104" w:rsidRPr="00A56A2C" w:rsidRDefault="00827104" w:rsidP="00827104">
            <w:pPr>
              <w:jc w:val="both"/>
              <w:rPr>
                <w:rFonts w:cstheme="minorHAnsi"/>
                <w:color w:val="FF0000"/>
                <w:sz w:val="24"/>
                <w:szCs w:val="24"/>
              </w:rPr>
            </w:pPr>
            <w:r w:rsidRPr="00A56A2C">
              <w:rPr>
                <w:rFonts w:cstheme="minorHAnsi"/>
                <w:sz w:val="24"/>
                <w:szCs w:val="24"/>
              </w:rPr>
              <w:t>Bezodkladne po jeho odvolaní</w:t>
            </w:r>
          </w:p>
        </w:tc>
        <w:tc>
          <w:tcPr>
            <w:tcW w:w="1166" w:type="dxa"/>
          </w:tcPr>
          <w:p w:rsidR="00827104" w:rsidRPr="00A56A2C" w:rsidRDefault="00827104" w:rsidP="00827104">
            <w:pPr>
              <w:jc w:val="both"/>
              <w:rPr>
                <w:rFonts w:cstheme="minorHAnsi"/>
                <w:color w:val="000000" w:themeColor="text1"/>
                <w:sz w:val="24"/>
                <w:szCs w:val="24"/>
              </w:rPr>
            </w:pPr>
            <w:r w:rsidRPr="00A56A2C">
              <w:rPr>
                <w:rFonts w:cstheme="minorHAnsi"/>
                <w:color w:val="000000" w:themeColor="text1"/>
                <w:sz w:val="24"/>
                <w:szCs w:val="24"/>
              </w:rPr>
              <w:t>Lehota podľa súhlasu</w:t>
            </w:r>
          </w:p>
        </w:tc>
      </w:tr>
    </w:tbl>
    <w:p w:rsidR="00827104" w:rsidRPr="00A56A2C" w:rsidRDefault="00827104" w:rsidP="00827104">
      <w:pPr>
        <w:jc w:val="both"/>
        <w:rPr>
          <w:rFonts w:cstheme="minorHAnsi"/>
          <w:color w:val="FF0000"/>
          <w:sz w:val="24"/>
          <w:szCs w:val="24"/>
        </w:rPr>
      </w:pPr>
    </w:p>
    <w:tbl>
      <w:tblPr>
        <w:tblStyle w:val="Mriekatabuky"/>
        <w:tblW w:w="0" w:type="auto"/>
        <w:tblLook w:val="04A0" w:firstRow="1" w:lastRow="0" w:firstColumn="1" w:lastColumn="0" w:noHBand="0" w:noVBand="1"/>
      </w:tblPr>
      <w:tblGrid>
        <w:gridCol w:w="4606"/>
        <w:gridCol w:w="4606"/>
      </w:tblGrid>
      <w:tr w:rsidR="00827104" w:rsidRPr="00A56A2C" w:rsidTr="00827104">
        <w:tc>
          <w:tcPr>
            <w:tcW w:w="4606" w:type="dxa"/>
          </w:tcPr>
          <w:p w:rsidR="00827104" w:rsidRPr="00A56A2C" w:rsidRDefault="00827104" w:rsidP="00827104">
            <w:pPr>
              <w:jc w:val="both"/>
              <w:rPr>
                <w:rFonts w:cstheme="minorHAnsi"/>
                <w:b/>
                <w:sz w:val="24"/>
                <w:szCs w:val="24"/>
              </w:rPr>
            </w:pPr>
            <w:r w:rsidRPr="00A56A2C">
              <w:rPr>
                <w:rFonts w:cstheme="minorHAnsi"/>
                <w:b/>
                <w:sz w:val="24"/>
                <w:szCs w:val="24"/>
              </w:rPr>
              <w:t>Informácia o existencii autorizovaného rozhodovania vrátane profilovania</w:t>
            </w:r>
          </w:p>
        </w:tc>
        <w:tc>
          <w:tcPr>
            <w:tcW w:w="4606" w:type="dxa"/>
          </w:tcPr>
          <w:p w:rsidR="00827104" w:rsidRPr="00A56A2C" w:rsidRDefault="00827104" w:rsidP="00827104">
            <w:pPr>
              <w:jc w:val="both"/>
              <w:rPr>
                <w:rFonts w:cstheme="minorHAnsi"/>
                <w:sz w:val="24"/>
                <w:szCs w:val="24"/>
              </w:rPr>
            </w:pPr>
            <w:r w:rsidRPr="00A56A2C">
              <w:rPr>
                <w:rFonts w:cstheme="minorHAnsi"/>
                <w:sz w:val="24"/>
                <w:szCs w:val="24"/>
              </w:rPr>
              <w:t>Neuskutočňuje sa</w:t>
            </w:r>
          </w:p>
        </w:tc>
      </w:tr>
      <w:tr w:rsidR="00827104" w:rsidRPr="00A56A2C" w:rsidTr="00827104">
        <w:tc>
          <w:tcPr>
            <w:tcW w:w="4606" w:type="dxa"/>
          </w:tcPr>
          <w:p w:rsidR="00827104" w:rsidRPr="00A56A2C" w:rsidRDefault="00827104" w:rsidP="00827104">
            <w:pPr>
              <w:jc w:val="both"/>
              <w:rPr>
                <w:rFonts w:cstheme="minorHAnsi"/>
                <w:b/>
                <w:sz w:val="24"/>
                <w:szCs w:val="24"/>
              </w:rPr>
            </w:pPr>
            <w:r w:rsidRPr="00A56A2C">
              <w:rPr>
                <w:rFonts w:cstheme="minorHAnsi"/>
                <w:b/>
                <w:sz w:val="24"/>
                <w:szCs w:val="24"/>
              </w:rPr>
              <w:t>Cezhraničný prenos osobných údajov</w:t>
            </w:r>
          </w:p>
        </w:tc>
        <w:tc>
          <w:tcPr>
            <w:tcW w:w="4606" w:type="dxa"/>
          </w:tcPr>
          <w:p w:rsidR="00827104" w:rsidRPr="00A56A2C" w:rsidRDefault="00827104" w:rsidP="00827104">
            <w:pPr>
              <w:jc w:val="both"/>
              <w:rPr>
                <w:rFonts w:cstheme="minorHAnsi"/>
                <w:sz w:val="24"/>
                <w:szCs w:val="24"/>
              </w:rPr>
            </w:pPr>
            <w:r w:rsidRPr="00A56A2C">
              <w:rPr>
                <w:rFonts w:cstheme="minorHAnsi"/>
                <w:sz w:val="24"/>
                <w:szCs w:val="24"/>
              </w:rPr>
              <w:t>Neuskutočňuje sa</w:t>
            </w:r>
          </w:p>
        </w:tc>
      </w:tr>
    </w:tbl>
    <w:p w:rsidR="00827104" w:rsidRPr="00A56A2C" w:rsidRDefault="00827104" w:rsidP="00827104">
      <w:pPr>
        <w:jc w:val="both"/>
        <w:rPr>
          <w:rFonts w:cstheme="minorHAnsi"/>
          <w:sz w:val="24"/>
          <w:szCs w:val="24"/>
        </w:rPr>
      </w:pPr>
    </w:p>
    <w:p w:rsidR="00827104" w:rsidRPr="006D57AD" w:rsidRDefault="00827104" w:rsidP="00827104">
      <w:pPr>
        <w:pStyle w:val="Odsekzoznamu"/>
        <w:ind w:left="0"/>
        <w:jc w:val="center"/>
        <w:rPr>
          <w:rFonts w:cstheme="minorHAnsi"/>
          <w:b/>
          <w:sz w:val="28"/>
          <w:szCs w:val="28"/>
        </w:rPr>
      </w:pPr>
      <w:r w:rsidRPr="006D57AD">
        <w:rPr>
          <w:rFonts w:cstheme="minorHAnsi"/>
          <w:b/>
          <w:sz w:val="28"/>
          <w:szCs w:val="28"/>
        </w:rPr>
        <w:t>12. SPRÁVA REGISTRATÚRY /IS12/</w:t>
      </w:r>
    </w:p>
    <w:p w:rsidR="00827104" w:rsidRPr="00FE02B0" w:rsidRDefault="00827104" w:rsidP="00827104">
      <w:pPr>
        <w:pStyle w:val="Odsekzoznamu"/>
        <w:ind w:left="0"/>
        <w:jc w:val="center"/>
        <w:rPr>
          <w:rFonts w:cstheme="minorHAnsi"/>
          <w:b/>
          <w:sz w:val="32"/>
          <w:szCs w:val="32"/>
        </w:rPr>
      </w:pPr>
    </w:p>
    <w:p w:rsidR="00827104" w:rsidRPr="006D57AD" w:rsidRDefault="00827104" w:rsidP="00827104">
      <w:pPr>
        <w:pStyle w:val="Odsekzoznamu"/>
        <w:ind w:left="0"/>
        <w:jc w:val="both"/>
        <w:rPr>
          <w:rFonts w:cstheme="minorHAnsi"/>
          <w:b/>
          <w:sz w:val="24"/>
          <w:szCs w:val="24"/>
        </w:rPr>
      </w:pPr>
      <w:r w:rsidRPr="006D57AD">
        <w:rPr>
          <w:rFonts w:cstheme="minorHAnsi"/>
          <w:b/>
          <w:sz w:val="24"/>
          <w:szCs w:val="24"/>
        </w:rPr>
        <w:t xml:space="preserve">Prevádzkovateľ prijal primerané personálne, technické a organizačné opatrenia a to hlavne vo forme: </w:t>
      </w:r>
    </w:p>
    <w:p w:rsidR="00827104" w:rsidRPr="006D57AD" w:rsidRDefault="00827104" w:rsidP="00827104">
      <w:pPr>
        <w:pStyle w:val="Odsekzoznamu"/>
        <w:numPr>
          <w:ilvl w:val="0"/>
          <w:numId w:val="7"/>
        </w:numPr>
        <w:ind w:left="0" w:hanging="87"/>
        <w:jc w:val="both"/>
        <w:rPr>
          <w:rFonts w:cstheme="minorHAnsi"/>
          <w:sz w:val="24"/>
          <w:szCs w:val="24"/>
        </w:rPr>
      </w:pPr>
      <w:r w:rsidRPr="006D57AD">
        <w:rPr>
          <w:rFonts w:cstheme="minorHAnsi"/>
          <w:sz w:val="24"/>
          <w:szCs w:val="24"/>
        </w:rPr>
        <w:t>Zabezpečenia trvalej dôvernosti, dostupnosti, integrity a odolnosti systémov spracovávania a služieb</w:t>
      </w:r>
    </w:p>
    <w:p w:rsidR="00827104" w:rsidRPr="006D57AD" w:rsidRDefault="00827104" w:rsidP="00827104">
      <w:pPr>
        <w:pStyle w:val="Odsekzoznamu"/>
        <w:numPr>
          <w:ilvl w:val="0"/>
          <w:numId w:val="7"/>
        </w:numPr>
        <w:ind w:left="0" w:hanging="87"/>
        <w:jc w:val="both"/>
        <w:rPr>
          <w:rFonts w:cstheme="minorHAnsi"/>
          <w:sz w:val="24"/>
          <w:szCs w:val="24"/>
        </w:rPr>
      </w:pPr>
      <w:r w:rsidRPr="006D57AD">
        <w:rPr>
          <w:rFonts w:cstheme="minorHAnsi"/>
          <w:sz w:val="24"/>
          <w:szCs w:val="24"/>
        </w:rPr>
        <w:t>Procesu pravidelného testovania hodnotenia a posudzovania účinnosti organizačných a technických opatrení slúžiacich k zaisteniu bezpečnosti spracúvania</w:t>
      </w:r>
    </w:p>
    <w:p w:rsidR="00827104" w:rsidRPr="006D57AD" w:rsidRDefault="00827104" w:rsidP="00827104">
      <w:pPr>
        <w:pStyle w:val="Odsekzoznamu"/>
        <w:numPr>
          <w:ilvl w:val="0"/>
          <w:numId w:val="7"/>
        </w:numPr>
        <w:ind w:left="0" w:hanging="87"/>
        <w:jc w:val="both"/>
        <w:rPr>
          <w:rFonts w:cstheme="minorHAnsi"/>
          <w:sz w:val="24"/>
          <w:szCs w:val="24"/>
        </w:rPr>
      </w:pPr>
      <w:r w:rsidRPr="006D57AD">
        <w:rPr>
          <w:rFonts w:cstheme="minorHAnsi"/>
          <w:sz w:val="24"/>
          <w:szCs w:val="24"/>
        </w:rPr>
        <w:t>Schopnosti včas zabezpečiť obnovu dostupnosti osobných údajov a tiež prístup k nim a to v prípade technického alebo fyzického incidentu</w:t>
      </w:r>
    </w:p>
    <w:p w:rsidR="00827104" w:rsidRPr="00C24BFA" w:rsidRDefault="00827104" w:rsidP="00827104">
      <w:pPr>
        <w:jc w:val="both"/>
        <w:rPr>
          <w:rFonts w:cstheme="minorHAnsi"/>
          <w:sz w:val="24"/>
          <w:szCs w:val="24"/>
        </w:rPr>
      </w:pPr>
      <w:r w:rsidRPr="006D57AD">
        <w:rPr>
          <w:rFonts w:cstheme="minorHAnsi"/>
          <w:b/>
          <w:sz w:val="24"/>
          <w:szCs w:val="24"/>
        </w:rPr>
        <w:t>Účel spracúvania osobných údajov</w:t>
      </w:r>
      <w:r w:rsidRPr="006D57AD">
        <w:rPr>
          <w:rFonts w:cstheme="minorHAnsi"/>
          <w:sz w:val="24"/>
          <w:szCs w:val="24"/>
        </w:rPr>
        <w:t xml:space="preserve">: </w:t>
      </w:r>
      <w:r w:rsidRPr="006D57AD">
        <w:rPr>
          <w:rFonts w:eastAsia="MS Mincho" w:cstheme="minorHAnsi"/>
          <w:sz w:val="24"/>
          <w:szCs w:val="24"/>
        </w:rPr>
        <w:t xml:space="preserve">Účelom spracúvania osobných údajov v rámci predmetnej agendy je </w:t>
      </w:r>
      <w:r w:rsidRPr="006D57AD">
        <w:rPr>
          <w:rFonts w:cstheme="minorHAnsi"/>
          <w:sz w:val="24"/>
          <w:szCs w:val="24"/>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bl>
      <w:tblPr>
        <w:tblStyle w:val="Mriekatabuky"/>
        <w:tblW w:w="0" w:type="auto"/>
        <w:tblLook w:val="04A0" w:firstRow="1" w:lastRow="0" w:firstColumn="1" w:lastColumn="0" w:noHBand="0" w:noVBand="1"/>
      </w:tblPr>
      <w:tblGrid>
        <w:gridCol w:w="4606"/>
        <w:gridCol w:w="2732"/>
        <w:gridCol w:w="1874"/>
      </w:tblGrid>
      <w:tr w:rsidR="00827104" w:rsidRPr="00C24BFA" w:rsidTr="00827104">
        <w:tc>
          <w:tcPr>
            <w:tcW w:w="4606" w:type="dxa"/>
          </w:tcPr>
          <w:p w:rsidR="00827104" w:rsidRPr="00657E07" w:rsidRDefault="00827104" w:rsidP="00827104">
            <w:pPr>
              <w:jc w:val="both"/>
              <w:rPr>
                <w:rFonts w:cstheme="minorHAnsi"/>
                <w:b/>
                <w:sz w:val="24"/>
                <w:szCs w:val="24"/>
              </w:rPr>
            </w:pPr>
            <w:r w:rsidRPr="00657E07">
              <w:rPr>
                <w:rFonts w:cstheme="minorHAnsi"/>
                <w:b/>
                <w:sz w:val="24"/>
                <w:szCs w:val="24"/>
              </w:rPr>
              <w:t>Názov IS</w:t>
            </w:r>
          </w:p>
        </w:tc>
        <w:tc>
          <w:tcPr>
            <w:tcW w:w="4606" w:type="dxa"/>
            <w:gridSpan w:val="2"/>
          </w:tcPr>
          <w:p w:rsidR="00827104" w:rsidRPr="00657E07" w:rsidRDefault="00827104" w:rsidP="00827104">
            <w:pPr>
              <w:jc w:val="both"/>
              <w:rPr>
                <w:rFonts w:cstheme="minorHAnsi"/>
                <w:b/>
                <w:sz w:val="24"/>
                <w:szCs w:val="24"/>
              </w:rPr>
            </w:pPr>
            <w:r w:rsidRPr="00657E07">
              <w:rPr>
                <w:rFonts w:cstheme="minorHAnsi"/>
                <w:b/>
                <w:sz w:val="24"/>
                <w:szCs w:val="24"/>
              </w:rPr>
              <w:t>Správa registratúry /IS12/</w:t>
            </w:r>
          </w:p>
        </w:tc>
      </w:tr>
      <w:tr w:rsidR="00827104" w:rsidRPr="00C24BFA" w:rsidTr="00827104">
        <w:tc>
          <w:tcPr>
            <w:tcW w:w="4606" w:type="dxa"/>
          </w:tcPr>
          <w:p w:rsidR="00827104" w:rsidRPr="00C24BFA" w:rsidRDefault="00827104" w:rsidP="00827104">
            <w:pPr>
              <w:jc w:val="both"/>
              <w:rPr>
                <w:rFonts w:cstheme="minorHAnsi"/>
                <w:b/>
                <w:sz w:val="24"/>
                <w:szCs w:val="24"/>
              </w:rPr>
            </w:pPr>
            <w:r w:rsidRPr="00C24BFA">
              <w:rPr>
                <w:rFonts w:cstheme="minorHAnsi"/>
                <w:b/>
                <w:sz w:val="24"/>
                <w:szCs w:val="24"/>
              </w:rPr>
              <w:t>Právny základ</w:t>
            </w:r>
          </w:p>
        </w:tc>
        <w:tc>
          <w:tcPr>
            <w:tcW w:w="4606" w:type="dxa"/>
            <w:gridSpan w:val="2"/>
          </w:tcPr>
          <w:p w:rsidR="00827104" w:rsidRPr="00C24BFA" w:rsidRDefault="00827104" w:rsidP="00827104">
            <w:pPr>
              <w:jc w:val="both"/>
              <w:rPr>
                <w:rFonts w:cstheme="minorHAnsi"/>
                <w:sz w:val="24"/>
                <w:szCs w:val="24"/>
              </w:rPr>
            </w:pPr>
            <w:r w:rsidRPr="00C24BFA">
              <w:rPr>
                <w:rFonts w:cstheme="minorHAnsi"/>
                <w:sz w:val="24"/>
                <w:szCs w:val="24"/>
              </w:rPr>
              <w:t xml:space="preserve">Zákon č. 395/2002 Z. z. o archívoch a registratúrach, </w:t>
            </w:r>
          </w:p>
          <w:p w:rsidR="00827104" w:rsidRPr="00C24BFA" w:rsidRDefault="00827104" w:rsidP="00827104">
            <w:pPr>
              <w:jc w:val="both"/>
              <w:rPr>
                <w:rFonts w:cstheme="minorHAnsi"/>
                <w:sz w:val="24"/>
                <w:szCs w:val="24"/>
              </w:rPr>
            </w:pPr>
            <w:r w:rsidRPr="00C24BFA">
              <w:rPr>
                <w:rFonts w:cstheme="minorHAnsi"/>
                <w:sz w:val="24"/>
                <w:szCs w:val="24"/>
              </w:rPr>
              <w:t xml:space="preserve">Zákon č. 305/2013 Z. z. o elektronickej podobe výkonu pôsobnosti orgánov verejnej moci a o zmene a doplnení niektorých zákonov (zákon o </w:t>
            </w:r>
            <w:proofErr w:type="spellStart"/>
            <w:r w:rsidRPr="00C24BFA">
              <w:rPr>
                <w:rFonts w:cstheme="minorHAnsi"/>
                <w:sz w:val="24"/>
                <w:szCs w:val="24"/>
              </w:rPr>
              <w:t>e-Governmente</w:t>
            </w:r>
            <w:proofErr w:type="spellEnd"/>
            <w:r w:rsidRPr="00C24BFA">
              <w:rPr>
                <w:rFonts w:cstheme="minorHAnsi"/>
                <w:sz w:val="24"/>
                <w:szCs w:val="24"/>
              </w:rPr>
              <w:t>)</w:t>
            </w:r>
          </w:p>
        </w:tc>
      </w:tr>
      <w:tr w:rsidR="00827104" w:rsidRPr="00C24BFA" w:rsidTr="00827104">
        <w:tc>
          <w:tcPr>
            <w:tcW w:w="4606" w:type="dxa"/>
          </w:tcPr>
          <w:p w:rsidR="00827104" w:rsidRPr="00C24BFA" w:rsidRDefault="00827104" w:rsidP="00827104">
            <w:pPr>
              <w:jc w:val="both"/>
              <w:rPr>
                <w:rFonts w:cstheme="minorHAnsi"/>
                <w:b/>
                <w:sz w:val="24"/>
                <w:szCs w:val="24"/>
              </w:rPr>
            </w:pPr>
            <w:r w:rsidRPr="00C24BFA">
              <w:rPr>
                <w:rFonts w:cstheme="minorHAnsi"/>
                <w:b/>
                <w:sz w:val="24"/>
                <w:szCs w:val="24"/>
              </w:rPr>
              <w:t>Kategórie príjemcov</w:t>
            </w:r>
          </w:p>
        </w:tc>
        <w:tc>
          <w:tcPr>
            <w:tcW w:w="4606" w:type="dxa"/>
            <w:gridSpan w:val="2"/>
          </w:tcPr>
          <w:p w:rsidR="00827104" w:rsidRPr="00C24BFA" w:rsidRDefault="00827104" w:rsidP="00827104">
            <w:pPr>
              <w:pStyle w:val="NormlnyWWW"/>
              <w:spacing w:before="0" w:beforeAutospacing="0" w:after="0" w:afterAutospacing="0"/>
              <w:rPr>
                <w:rFonts w:asciiTheme="minorHAnsi" w:hAnsiTheme="minorHAnsi" w:cstheme="minorHAnsi"/>
                <w:iCs/>
              </w:rPr>
            </w:pPr>
            <w:r w:rsidRPr="00C24BFA">
              <w:rPr>
                <w:rFonts w:asciiTheme="minorHAnsi" w:hAnsiTheme="minorHAnsi" w:cstheme="minorHAnsi"/>
                <w:iCs/>
              </w:rPr>
              <w:t>orgány verejnej moci podľa príslušných právnych predpisov,</w:t>
            </w:r>
          </w:p>
          <w:p w:rsidR="00827104" w:rsidRPr="00C24BFA" w:rsidRDefault="00827104" w:rsidP="00827104">
            <w:pPr>
              <w:jc w:val="both"/>
              <w:rPr>
                <w:rFonts w:cstheme="minorHAnsi"/>
                <w:sz w:val="24"/>
                <w:szCs w:val="24"/>
              </w:rPr>
            </w:pPr>
            <w:r w:rsidRPr="00C24BFA">
              <w:rPr>
                <w:rFonts w:cstheme="minorHAnsi"/>
                <w:iCs/>
                <w:sz w:val="24"/>
                <w:szCs w:val="24"/>
              </w:rPr>
              <w:t>poverení zamestnanci</w:t>
            </w:r>
          </w:p>
        </w:tc>
      </w:tr>
      <w:tr w:rsidR="00827104" w:rsidRPr="00C24BFA" w:rsidTr="00827104">
        <w:trPr>
          <w:trHeight w:val="104"/>
        </w:trPr>
        <w:tc>
          <w:tcPr>
            <w:tcW w:w="4606" w:type="dxa"/>
            <w:vMerge w:val="restart"/>
          </w:tcPr>
          <w:p w:rsidR="00827104" w:rsidRPr="00C24BFA" w:rsidRDefault="00827104" w:rsidP="00827104">
            <w:pPr>
              <w:jc w:val="both"/>
              <w:rPr>
                <w:rFonts w:cstheme="minorHAnsi"/>
                <w:b/>
                <w:sz w:val="24"/>
                <w:szCs w:val="24"/>
              </w:rPr>
            </w:pPr>
            <w:r w:rsidRPr="00C24BFA">
              <w:rPr>
                <w:rFonts w:cstheme="minorHAnsi"/>
                <w:b/>
                <w:sz w:val="24"/>
                <w:szCs w:val="24"/>
              </w:rPr>
              <w:t>Lehoty na vymazanie osobných údajov</w:t>
            </w:r>
          </w:p>
        </w:tc>
        <w:tc>
          <w:tcPr>
            <w:tcW w:w="2732" w:type="dxa"/>
          </w:tcPr>
          <w:p w:rsidR="00827104" w:rsidRPr="00C24BFA" w:rsidRDefault="00827104" w:rsidP="00827104">
            <w:pPr>
              <w:jc w:val="both"/>
              <w:rPr>
                <w:rFonts w:cstheme="minorHAnsi"/>
                <w:sz w:val="24"/>
                <w:szCs w:val="24"/>
              </w:rPr>
            </w:pPr>
            <w:r w:rsidRPr="00C24BFA">
              <w:rPr>
                <w:rFonts w:cstheme="minorHAnsi"/>
                <w:sz w:val="24"/>
                <w:szCs w:val="24"/>
              </w:rPr>
              <w:t>registratúra</w:t>
            </w:r>
          </w:p>
        </w:tc>
        <w:tc>
          <w:tcPr>
            <w:tcW w:w="1874" w:type="dxa"/>
          </w:tcPr>
          <w:p w:rsidR="00827104" w:rsidRPr="00C24BFA" w:rsidRDefault="00827104" w:rsidP="00827104">
            <w:pPr>
              <w:jc w:val="both"/>
              <w:rPr>
                <w:rFonts w:cstheme="minorHAnsi"/>
                <w:sz w:val="24"/>
                <w:szCs w:val="24"/>
              </w:rPr>
            </w:pPr>
            <w:r w:rsidRPr="00C24BFA">
              <w:rPr>
                <w:rFonts w:cstheme="minorHAnsi"/>
                <w:sz w:val="24"/>
                <w:szCs w:val="24"/>
              </w:rPr>
              <w:t>10 rokov</w:t>
            </w:r>
          </w:p>
        </w:tc>
      </w:tr>
      <w:tr w:rsidR="00827104" w:rsidRPr="00C24BFA" w:rsidTr="00827104">
        <w:trPr>
          <w:trHeight w:val="103"/>
        </w:trPr>
        <w:tc>
          <w:tcPr>
            <w:tcW w:w="4606" w:type="dxa"/>
            <w:vMerge/>
          </w:tcPr>
          <w:p w:rsidR="00827104" w:rsidRPr="00C24BFA" w:rsidRDefault="00827104" w:rsidP="00827104">
            <w:pPr>
              <w:jc w:val="both"/>
              <w:rPr>
                <w:rFonts w:cstheme="minorHAnsi"/>
                <w:sz w:val="24"/>
                <w:szCs w:val="24"/>
              </w:rPr>
            </w:pPr>
          </w:p>
        </w:tc>
        <w:tc>
          <w:tcPr>
            <w:tcW w:w="2732" w:type="dxa"/>
          </w:tcPr>
          <w:p w:rsidR="00827104" w:rsidRPr="00C24BFA" w:rsidRDefault="00827104" w:rsidP="00827104">
            <w:pPr>
              <w:jc w:val="both"/>
              <w:rPr>
                <w:rFonts w:cstheme="minorHAnsi"/>
                <w:sz w:val="24"/>
                <w:szCs w:val="24"/>
              </w:rPr>
            </w:pPr>
            <w:r w:rsidRPr="00C24BFA">
              <w:rPr>
                <w:rFonts w:cstheme="minorHAnsi"/>
                <w:sz w:val="24"/>
                <w:szCs w:val="24"/>
              </w:rPr>
              <w:t>Korešpondencia -nezahrnutá v iných položkách</w:t>
            </w:r>
          </w:p>
        </w:tc>
        <w:tc>
          <w:tcPr>
            <w:tcW w:w="1874" w:type="dxa"/>
          </w:tcPr>
          <w:p w:rsidR="00827104" w:rsidRPr="00C24BFA" w:rsidRDefault="00827104" w:rsidP="00827104">
            <w:pPr>
              <w:jc w:val="both"/>
              <w:rPr>
                <w:rFonts w:cstheme="minorHAnsi"/>
                <w:sz w:val="24"/>
                <w:szCs w:val="24"/>
              </w:rPr>
            </w:pPr>
            <w:r w:rsidRPr="00C24BFA">
              <w:rPr>
                <w:rFonts w:cstheme="minorHAnsi"/>
                <w:sz w:val="24"/>
                <w:szCs w:val="24"/>
              </w:rPr>
              <w:t>5 rokov</w:t>
            </w:r>
          </w:p>
        </w:tc>
      </w:tr>
      <w:tr w:rsidR="00827104" w:rsidRPr="00C24BFA" w:rsidTr="00827104">
        <w:tc>
          <w:tcPr>
            <w:tcW w:w="4606" w:type="dxa"/>
          </w:tcPr>
          <w:p w:rsidR="00827104" w:rsidRPr="00C24BFA" w:rsidRDefault="00827104" w:rsidP="00827104">
            <w:pPr>
              <w:jc w:val="both"/>
              <w:rPr>
                <w:rFonts w:cstheme="minorHAnsi"/>
                <w:b/>
                <w:sz w:val="24"/>
                <w:szCs w:val="24"/>
              </w:rPr>
            </w:pPr>
            <w:r w:rsidRPr="00C24BFA">
              <w:rPr>
                <w:rFonts w:cstheme="minorHAnsi"/>
                <w:b/>
                <w:sz w:val="24"/>
                <w:szCs w:val="24"/>
              </w:rPr>
              <w:lastRenderedPageBreak/>
              <w:t>Kategórie dotknutých osôb</w:t>
            </w:r>
          </w:p>
        </w:tc>
        <w:tc>
          <w:tcPr>
            <w:tcW w:w="4606" w:type="dxa"/>
            <w:gridSpan w:val="2"/>
          </w:tcPr>
          <w:p w:rsidR="00827104" w:rsidRPr="00C24BFA" w:rsidRDefault="00827104" w:rsidP="00827104">
            <w:pPr>
              <w:jc w:val="both"/>
              <w:rPr>
                <w:rFonts w:cstheme="minorHAnsi"/>
                <w:sz w:val="24"/>
                <w:szCs w:val="24"/>
              </w:rPr>
            </w:pPr>
            <w:r w:rsidRPr="00C24BFA">
              <w:rPr>
                <w:rFonts w:eastAsia="MS Mincho" w:cstheme="minorHAnsi"/>
                <w:sz w:val="24"/>
                <w:szCs w:val="24"/>
              </w:rPr>
              <w:t>dotknuté osoby v rámci všetkých účelov spracúvania osobných údajov vymedzených prevádzkovateľom</w:t>
            </w:r>
          </w:p>
        </w:tc>
      </w:tr>
      <w:tr w:rsidR="00827104" w:rsidRPr="00C24BFA" w:rsidTr="00827104">
        <w:tc>
          <w:tcPr>
            <w:tcW w:w="4606" w:type="dxa"/>
          </w:tcPr>
          <w:p w:rsidR="00827104" w:rsidRPr="00C24BFA" w:rsidRDefault="00827104" w:rsidP="00827104">
            <w:pPr>
              <w:jc w:val="both"/>
              <w:rPr>
                <w:rFonts w:cstheme="minorHAnsi"/>
                <w:b/>
                <w:sz w:val="24"/>
                <w:szCs w:val="24"/>
              </w:rPr>
            </w:pPr>
            <w:r w:rsidRPr="00C24BFA">
              <w:rPr>
                <w:rFonts w:cstheme="minorHAnsi"/>
                <w:b/>
                <w:sz w:val="24"/>
                <w:szCs w:val="24"/>
              </w:rPr>
              <w:t>Kategórie osobných údajov</w:t>
            </w:r>
          </w:p>
        </w:tc>
        <w:tc>
          <w:tcPr>
            <w:tcW w:w="4606" w:type="dxa"/>
            <w:gridSpan w:val="2"/>
          </w:tcPr>
          <w:p w:rsidR="00827104" w:rsidRPr="00C24BFA" w:rsidRDefault="00827104" w:rsidP="00827104">
            <w:pPr>
              <w:jc w:val="both"/>
              <w:rPr>
                <w:rFonts w:cstheme="minorHAnsi"/>
                <w:sz w:val="24"/>
                <w:szCs w:val="24"/>
              </w:rPr>
            </w:pPr>
            <w:r w:rsidRPr="00C24BFA">
              <w:rPr>
                <w:rFonts w:cstheme="minorHAnsi"/>
                <w:iCs/>
                <w:sz w:val="24"/>
                <w:szCs w:val="24"/>
              </w:rPr>
              <w:t>osobné údaje zo všetkých účelov spracúvania vymedzených prevádzkovateľom</w:t>
            </w:r>
          </w:p>
        </w:tc>
      </w:tr>
    </w:tbl>
    <w:p w:rsidR="00827104" w:rsidRPr="00C24BFA" w:rsidRDefault="00827104" w:rsidP="00827104">
      <w:pPr>
        <w:jc w:val="both"/>
        <w:rPr>
          <w:rFonts w:cstheme="minorHAnsi"/>
          <w:sz w:val="24"/>
          <w:szCs w:val="24"/>
        </w:rPr>
      </w:pPr>
    </w:p>
    <w:p w:rsidR="00827104" w:rsidRPr="00C24BFA" w:rsidRDefault="00827104" w:rsidP="008271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827104" w:rsidRPr="00C24BFA" w:rsidTr="00827104">
        <w:tc>
          <w:tcPr>
            <w:tcW w:w="4606" w:type="dxa"/>
          </w:tcPr>
          <w:p w:rsidR="00827104" w:rsidRPr="00C24BFA" w:rsidRDefault="00827104" w:rsidP="00827104">
            <w:pPr>
              <w:jc w:val="both"/>
              <w:rPr>
                <w:rFonts w:cstheme="minorHAnsi"/>
                <w:b/>
                <w:sz w:val="24"/>
                <w:szCs w:val="24"/>
              </w:rPr>
            </w:pPr>
            <w:r w:rsidRPr="00C24BFA">
              <w:rPr>
                <w:rFonts w:cstheme="minorHAnsi"/>
                <w:b/>
                <w:sz w:val="24"/>
                <w:szCs w:val="24"/>
              </w:rPr>
              <w:t>Informácia o existencii autorizovaného rozhodovania vrátane profilovania</w:t>
            </w:r>
          </w:p>
        </w:tc>
        <w:tc>
          <w:tcPr>
            <w:tcW w:w="4606" w:type="dxa"/>
          </w:tcPr>
          <w:p w:rsidR="00827104" w:rsidRPr="00C24BFA" w:rsidRDefault="00827104" w:rsidP="00827104">
            <w:pPr>
              <w:jc w:val="both"/>
              <w:rPr>
                <w:rFonts w:cstheme="minorHAnsi"/>
                <w:sz w:val="24"/>
                <w:szCs w:val="24"/>
              </w:rPr>
            </w:pPr>
            <w:r w:rsidRPr="00C24BFA">
              <w:rPr>
                <w:rFonts w:cstheme="minorHAnsi"/>
                <w:sz w:val="24"/>
                <w:szCs w:val="24"/>
              </w:rPr>
              <w:t>Neuskutočňuje sa</w:t>
            </w:r>
          </w:p>
        </w:tc>
      </w:tr>
      <w:tr w:rsidR="00827104" w:rsidRPr="00C24BFA" w:rsidTr="00827104">
        <w:tc>
          <w:tcPr>
            <w:tcW w:w="4606" w:type="dxa"/>
          </w:tcPr>
          <w:p w:rsidR="00827104" w:rsidRPr="00C24BFA" w:rsidRDefault="00827104" w:rsidP="00827104">
            <w:pPr>
              <w:jc w:val="both"/>
              <w:rPr>
                <w:rFonts w:cstheme="minorHAnsi"/>
                <w:b/>
                <w:sz w:val="24"/>
                <w:szCs w:val="24"/>
              </w:rPr>
            </w:pPr>
            <w:r w:rsidRPr="00C24BFA">
              <w:rPr>
                <w:rFonts w:cstheme="minorHAnsi"/>
                <w:b/>
                <w:sz w:val="24"/>
                <w:szCs w:val="24"/>
              </w:rPr>
              <w:t>Cezhraničný prenos osobných údajov</w:t>
            </w:r>
          </w:p>
        </w:tc>
        <w:tc>
          <w:tcPr>
            <w:tcW w:w="4606" w:type="dxa"/>
          </w:tcPr>
          <w:p w:rsidR="00827104" w:rsidRPr="00C24BFA" w:rsidRDefault="00827104" w:rsidP="00827104">
            <w:pPr>
              <w:jc w:val="both"/>
              <w:rPr>
                <w:rFonts w:cstheme="minorHAnsi"/>
                <w:sz w:val="24"/>
                <w:szCs w:val="24"/>
              </w:rPr>
            </w:pPr>
            <w:r w:rsidRPr="00C24BFA">
              <w:rPr>
                <w:rFonts w:cstheme="minorHAnsi"/>
                <w:sz w:val="24"/>
                <w:szCs w:val="24"/>
              </w:rPr>
              <w:t>Neuskutočňuje sa</w:t>
            </w:r>
          </w:p>
        </w:tc>
      </w:tr>
    </w:tbl>
    <w:p w:rsidR="00827104" w:rsidRPr="00657E07" w:rsidRDefault="00827104" w:rsidP="00827104">
      <w:pPr>
        <w:jc w:val="both"/>
        <w:rPr>
          <w:rFonts w:cstheme="minorHAnsi"/>
          <w:sz w:val="2"/>
          <w:szCs w:val="2"/>
        </w:rPr>
      </w:pPr>
    </w:p>
    <w:p w:rsidR="00827104" w:rsidRPr="00912D77" w:rsidRDefault="00827104" w:rsidP="00827104">
      <w:pPr>
        <w:jc w:val="center"/>
        <w:rPr>
          <w:rFonts w:cstheme="minorHAnsi"/>
          <w:b/>
          <w:sz w:val="28"/>
          <w:szCs w:val="28"/>
        </w:rPr>
      </w:pPr>
      <w:r>
        <w:rPr>
          <w:rFonts w:cstheme="minorHAnsi"/>
          <w:b/>
          <w:sz w:val="28"/>
          <w:szCs w:val="28"/>
        </w:rPr>
        <w:t>13</w:t>
      </w:r>
      <w:r w:rsidRPr="00912D77">
        <w:rPr>
          <w:rFonts w:cstheme="minorHAnsi"/>
          <w:b/>
          <w:sz w:val="28"/>
          <w:szCs w:val="28"/>
        </w:rPr>
        <w:t>. Osoba riadiaca a zodpovedajúca za r</w:t>
      </w:r>
      <w:r>
        <w:rPr>
          <w:rFonts w:cstheme="minorHAnsi"/>
          <w:b/>
          <w:sz w:val="28"/>
          <w:szCs w:val="28"/>
        </w:rPr>
        <w:t>iadenie informačných tokov /IS13</w:t>
      </w:r>
      <w:r w:rsidRPr="00912D77">
        <w:rPr>
          <w:rFonts w:cstheme="minorHAnsi"/>
          <w:b/>
          <w:sz w:val="28"/>
          <w:szCs w:val="28"/>
        </w:rPr>
        <w:t>/</w:t>
      </w:r>
    </w:p>
    <w:p w:rsidR="00827104" w:rsidRPr="00912D77" w:rsidRDefault="00827104" w:rsidP="00827104">
      <w:pPr>
        <w:jc w:val="both"/>
        <w:rPr>
          <w:rFonts w:cstheme="minorHAnsi"/>
          <w:sz w:val="24"/>
          <w:szCs w:val="24"/>
        </w:rPr>
      </w:pPr>
    </w:p>
    <w:p w:rsidR="00827104" w:rsidRPr="00912D77" w:rsidRDefault="00827104" w:rsidP="00827104">
      <w:pPr>
        <w:jc w:val="both"/>
        <w:rPr>
          <w:rFonts w:cstheme="minorHAnsi"/>
          <w:b/>
          <w:sz w:val="24"/>
          <w:szCs w:val="24"/>
        </w:rPr>
      </w:pPr>
      <w:r w:rsidRPr="00912D77">
        <w:rPr>
          <w:rFonts w:cstheme="minorHAnsi"/>
          <w:b/>
          <w:sz w:val="24"/>
          <w:szCs w:val="24"/>
        </w:rPr>
        <w:t xml:space="preserve">Prevádzkovateľ prijal primerané personálne, technické a organizačné opatrenia a to hlavne vo forme: </w:t>
      </w:r>
    </w:p>
    <w:p w:rsidR="00827104" w:rsidRPr="00912D77" w:rsidRDefault="00827104" w:rsidP="00827104">
      <w:pPr>
        <w:jc w:val="both"/>
        <w:rPr>
          <w:rFonts w:cstheme="minorHAnsi"/>
          <w:sz w:val="24"/>
          <w:szCs w:val="24"/>
        </w:rPr>
      </w:pPr>
      <w:r w:rsidRPr="00912D77">
        <w:rPr>
          <w:rFonts w:cstheme="minorHAnsi"/>
          <w:sz w:val="24"/>
          <w:szCs w:val="24"/>
        </w:rPr>
        <w:t>Zabezpečenia trvalej dôvernosti, dostupnosti, integrity a odolnosti systémov spracovávania a služieb</w:t>
      </w:r>
    </w:p>
    <w:p w:rsidR="00827104" w:rsidRPr="00912D77" w:rsidRDefault="00827104" w:rsidP="00827104">
      <w:pPr>
        <w:jc w:val="both"/>
        <w:rPr>
          <w:rFonts w:cstheme="minorHAnsi"/>
          <w:sz w:val="24"/>
          <w:szCs w:val="24"/>
        </w:rPr>
      </w:pPr>
      <w:r w:rsidRPr="00912D77">
        <w:rPr>
          <w:rFonts w:cstheme="minorHAnsi"/>
          <w:sz w:val="24"/>
          <w:szCs w:val="24"/>
        </w:rPr>
        <w:t>Procesu pravidelného testovania hodnotenia a posudzovania účinnosti organizačných a technických opatrení slúžiacich k zaisteniu bezpečnosti spracúvania</w:t>
      </w:r>
    </w:p>
    <w:p w:rsidR="00827104" w:rsidRPr="00912D77" w:rsidRDefault="00827104" w:rsidP="00827104">
      <w:pPr>
        <w:jc w:val="both"/>
        <w:rPr>
          <w:rFonts w:cstheme="minorHAnsi"/>
          <w:sz w:val="24"/>
          <w:szCs w:val="24"/>
        </w:rPr>
      </w:pPr>
      <w:r w:rsidRPr="00912D77">
        <w:rPr>
          <w:rFonts w:cstheme="minorHAnsi"/>
          <w:sz w:val="24"/>
          <w:szCs w:val="24"/>
        </w:rPr>
        <w:t>Schopnosti včas zabezpečiť obnovu dostupnosti osobných údajov a tiež prístup k nim a to v prípade technického alebo fyzického incidentu</w:t>
      </w:r>
    </w:p>
    <w:p w:rsidR="00827104" w:rsidRPr="00912D77" w:rsidRDefault="00827104" w:rsidP="00827104">
      <w:pPr>
        <w:jc w:val="both"/>
        <w:rPr>
          <w:rFonts w:eastAsia="MS Mincho" w:cstheme="minorHAnsi"/>
          <w:sz w:val="24"/>
          <w:szCs w:val="24"/>
        </w:rPr>
      </w:pPr>
      <w:r w:rsidRPr="00912D77">
        <w:rPr>
          <w:rFonts w:cstheme="minorHAnsi"/>
          <w:b/>
          <w:sz w:val="24"/>
          <w:szCs w:val="24"/>
        </w:rPr>
        <w:t>Účel spracúvania osobných údajov</w:t>
      </w:r>
      <w:r w:rsidRPr="00912D77">
        <w:rPr>
          <w:rFonts w:cstheme="minorHAnsi"/>
          <w:sz w:val="24"/>
          <w:szCs w:val="24"/>
        </w:rPr>
        <w:t xml:space="preserve">: </w:t>
      </w:r>
      <w:r w:rsidRPr="00912D77">
        <w:rPr>
          <w:rFonts w:eastAsia="MS Mincho" w:cstheme="minorHAnsi"/>
          <w:sz w:val="24"/>
          <w:szCs w:val="24"/>
        </w:rPr>
        <w:t xml:space="preserve"> Účelom vedenia danej spracovateľskej činnosti je evidencia a zverejňovanie titulu, mena, priezviska, telefonického kontaktu a adresy elektronickej pošty funkcie v rámci plnení povinností prevádzkovateľa v súvislosti so zákonom 18/2018 </w:t>
      </w:r>
      <w:proofErr w:type="spellStart"/>
      <w:r w:rsidRPr="00912D77">
        <w:rPr>
          <w:rFonts w:eastAsia="MS Mincho" w:cstheme="minorHAnsi"/>
          <w:sz w:val="24"/>
          <w:szCs w:val="24"/>
        </w:rPr>
        <w:t>Z.z</w:t>
      </w:r>
      <w:proofErr w:type="spellEnd"/>
      <w:r w:rsidRPr="00912D77">
        <w:rPr>
          <w:rFonts w:eastAsia="MS Mincho" w:cstheme="minorHAnsi"/>
          <w:sz w:val="24"/>
          <w:szCs w:val="24"/>
        </w:rPr>
        <w:t>. zákon o ochrane osobných údajov.</w:t>
      </w:r>
    </w:p>
    <w:tbl>
      <w:tblPr>
        <w:tblStyle w:val="Mriekatabuky"/>
        <w:tblW w:w="0" w:type="auto"/>
        <w:tblLook w:val="04A0" w:firstRow="1" w:lastRow="0" w:firstColumn="1" w:lastColumn="0" w:noHBand="0" w:noVBand="1"/>
      </w:tblPr>
      <w:tblGrid>
        <w:gridCol w:w="4606"/>
        <w:gridCol w:w="3440"/>
        <w:gridCol w:w="1166"/>
      </w:tblGrid>
      <w:tr w:rsidR="00827104" w:rsidRPr="00912D77" w:rsidTr="00827104">
        <w:tc>
          <w:tcPr>
            <w:tcW w:w="4606" w:type="dxa"/>
          </w:tcPr>
          <w:p w:rsidR="00827104" w:rsidRPr="00912D77" w:rsidRDefault="00827104" w:rsidP="00827104">
            <w:pPr>
              <w:jc w:val="both"/>
              <w:rPr>
                <w:rFonts w:cstheme="minorHAnsi"/>
                <w:b/>
                <w:color w:val="000000" w:themeColor="text1"/>
                <w:sz w:val="24"/>
                <w:szCs w:val="24"/>
              </w:rPr>
            </w:pPr>
            <w:r w:rsidRPr="00912D77">
              <w:rPr>
                <w:rFonts w:cstheme="minorHAnsi"/>
                <w:b/>
                <w:color w:val="000000" w:themeColor="text1"/>
                <w:sz w:val="24"/>
                <w:szCs w:val="24"/>
              </w:rPr>
              <w:t>Názov IS</w:t>
            </w:r>
          </w:p>
        </w:tc>
        <w:tc>
          <w:tcPr>
            <w:tcW w:w="4606" w:type="dxa"/>
            <w:gridSpan w:val="2"/>
          </w:tcPr>
          <w:p w:rsidR="00827104" w:rsidRPr="00912D77" w:rsidRDefault="00827104" w:rsidP="00827104">
            <w:pPr>
              <w:jc w:val="both"/>
              <w:rPr>
                <w:rFonts w:cstheme="minorHAnsi"/>
                <w:b/>
                <w:color w:val="FF0000"/>
                <w:sz w:val="24"/>
                <w:szCs w:val="24"/>
              </w:rPr>
            </w:pPr>
            <w:r w:rsidRPr="00912D77">
              <w:rPr>
                <w:rFonts w:cstheme="minorHAnsi"/>
                <w:b/>
                <w:sz w:val="24"/>
                <w:szCs w:val="24"/>
              </w:rPr>
              <w:t>Osoba riadiaca a zodpovedajúca za r</w:t>
            </w:r>
            <w:r>
              <w:rPr>
                <w:rFonts w:cstheme="minorHAnsi"/>
                <w:b/>
                <w:sz w:val="24"/>
                <w:szCs w:val="24"/>
              </w:rPr>
              <w:t>iadenie informačných tokov /IS13</w:t>
            </w:r>
            <w:r w:rsidRPr="00912D77">
              <w:rPr>
                <w:rFonts w:cstheme="minorHAnsi"/>
                <w:b/>
                <w:sz w:val="24"/>
                <w:szCs w:val="24"/>
              </w:rPr>
              <w:t>/</w:t>
            </w:r>
          </w:p>
        </w:tc>
      </w:tr>
      <w:tr w:rsidR="00827104" w:rsidRPr="00912D77" w:rsidTr="00827104">
        <w:tc>
          <w:tcPr>
            <w:tcW w:w="4606" w:type="dxa"/>
          </w:tcPr>
          <w:p w:rsidR="00827104" w:rsidRPr="00912D77" w:rsidRDefault="00827104" w:rsidP="00827104">
            <w:pPr>
              <w:jc w:val="both"/>
              <w:rPr>
                <w:rFonts w:cstheme="minorHAnsi"/>
                <w:b/>
                <w:color w:val="000000" w:themeColor="text1"/>
                <w:sz w:val="24"/>
                <w:szCs w:val="24"/>
              </w:rPr>
            </w:pPr>
            <w:r w:rsidRPr="00912D77">
              <w:rPr>
                <w:rFonts w:cstheme="minorHAnsi"/>
                <w:b/>
                <w:color w:val="000000" w:themeColor="text1"/>
                <w:sz w:val="24"/>
                <w:szCs w:val="24"/>
              </w:rPr>
              <w:t>Právny základ</w:t>
            </w:r>
          </w:p>
        </w:tc>
        <w:tc>
          <w:tcPr>
            <w:tcW w:w="4606" w:type="dxa"/>
            <w:gridSpan w:val="2"/>
          </w:tcPr>
          <w:p w:rsidR="00827104" w:rsidRPr="00912D77" w:rsidRDefault="00827104" w:rsidP="00827104">
            <w:pPr>
              <w:jc w:val="both"/>
              <w:rPr>
                <w:rFonts w:cstheme="minorHAnsi"/>
                <w:color w:val="FF0000"/>
                <w:sz w:val="24"/>
                <w:szCs w:val="24"/>
              </w:rPr>
            </w:pPr>
            <w:r w:rsidRPr="00912D77">
              <w:rPr>
                <w:rFonts w:cstheme="minorHAnsi"/>
                <w:sz w:val="24"/>
                <w:szCs w:val="24"/>
              </w:rPr>
              <w:t>Súhlas dotknutej osoby</w:t>
            </w:r>
          </w:p>
        </w:tc>
      </w:tr>
      <w:tr w:rsidR="00827104" w:rsidRPr="00912D77" w:rsidTr="00827104">
        <w:tc>
          <w:tcPr>
            <w:tcW w:w="4606" w:type="dxa"/>
          </w:tcPr>
          <w:p w:rsidR="00827104" w:rsidRPr="00912D77" w:rsidRDefault="00827104" w:rsidP="00827104">
            <w:pPr>
              <w:jc w:val="both"/>
              <w:rPr>
                <w:rFonts w:cstheme="minorHAnsi"/>
                <w:b/>
                <w:color w:val="000000" w:themeColor="text1"/>
                <w:sz w:val="24"/>
                <w:szCs w:val="24"/>
              </w:rPr>
            </w:pPr>
            <w:r w:rsidRPr="00912D77">
              <w:rPr>
                <w:rFonts w:cstheme="minorHAnsi"/>
                <w:b/>
                <w:color w:val="000000" w:themeColor="text1"/>
                <w:sz w:val="24"/>
                <w:szCs w:val="24"/>
              </w:rPr>
              <w:t>Kategórie príjemcov</w:t>
            </w:r>
          </w:p>
        </w:tc>
        <w:tc>
          <w:tcPr>
            <w:tcW w:w="4606" w:type="dxa"/>
            <w:gridSpan w:val="2"/>
          </w:tcPr>
          <w:p w:rsidR="00827104" w:rsidRPr="00912D77" w:rsidRDefault="00827104" w:rsidP="00827104">
            <w:pPr>
              <w:jc w:val="both"/>
              <w:rPr>
                <w:rFonts w:cstheme="minorHAnsi"/>
                <w:iCs/>
                <w:sz w:val="24"/>
                <w:szCs w:val="24"/>
              </w:rPr>
            </w:pPr>
            <w:r w:rsidRPr="00912D77">
              <w:rPr>
                <w:rFonts w:cstheme="minorHAnsi"/>
                <w:iCs/>
                <w:sz w:val="24"/>
                <w:szCs w:val="24"/>
              </w:rPr>
              <w:t>verejnosť</w:t>
            </w:r>
          </w:p>
        </w:tc>
      </w:tr>
      <w:tr w:rsidR="00827104" w:rsidRPr="00912D77" w:rsidTr="00827104">
        <w:tc>
          <w:tcPr>
            <w:tcW w:w="4606" w:type="dxa"/>
          </w:tcPr>
          <w:p w:rsidR="00827104" w:rsidRPr="00912D77" w:rsidRDefault="00827104" w:rsidP="00827104">
            <w:pPr>
              <w:jc w:val="both"/>
              <w:rPr>
                <w:rFonts w:cstheme="minorHAnsi"/>
                <w:b/>
                <w:color w:val="000000" w:themeColor="text1"/>
                <w:sz w:val="24"/>
                <w:szCs w:val="24"/>
              </w:rPr>
            </w:pPr>
            <w:r w:rsidRPr="00912D77">
              <w:rPr>
                <w:rFonts w:cstheme="minorHAnsi"/>
                <w:b/>
                <w:color w:val="000000" w:themeColor="text1"/>
                <w:sz w:val="24"/>
                <w:szCs w:val="24"/>
              </w:rPr>
              <w:t>Kategórie dotknutých osôb</w:t>
            </w:r>
          </w:p>
        </w:tc>
        <w:tc>
          <w:tcPr>
            <w:tcW w:w="4606" w:type="dxa"/>
            <w:gridSpan w:val="2"/>
          </w:tcPr>
          <w:p w:rsidR="00827104" w:rsidRPr="00912D77" w:rsidRDefault="00827104" w:rsidP="00827104">
            <w:pPr>
              <w:jc w:val="both"/>
              <w:rPr>
                <w:rFonts w:cstheme="minorHAnsi"/>
                <w:iCs/>
                <w:sz w:val="24"/>
                <w:szCs w:val="24"/>
              </w:rPr>
            </w:pPr>
            <w:r w:rsidRPr="00912D77">
              <w:rPr>
                <w:rFonts w:cstheme="minorHAnsi"/>
                <w:iCs/>
                <w:sz w:val="24"/>
                <w:szCs w:val="24"/>
              </w:rPr>
              <w:t>fyzické osoby – zamestnanec prevádzkovateľa</w:t>
            </w:r>
          </w:p>
        </w:tc>
      </w:tr>
      <w:tr w:rsidR="00827104" w:rsidRPr="00912D77" w:rsidTr="00827104">
        <w:tc>
          <w:tcPr>
            <w:tcW w:w="4606" w:type="dxa"/>
          </w:tcPr>
          <w:p w:rsidR="00827104" w:rsidRPr="00912D77" w:rsidRDefault="00827104" w:rsidP="00827104">
            <w:pPr>
              <w:jc w:val="both"/>
              <w:rPr>
                <w:rFonts w:cstheme="minorHAnsi"/>
                <w:b/>
                <w:color w:val="000000" w:themeColor="text1"/>
                <w:sz w:val="24"/>
                <w:szCs w:val="24"/>
              </w:rPr>
            </w:pPr>
            <w:r w:rsidRPr="00912D77">
              <w:rPr>
                <w:rFonts w:cstheme="minorHAnsi"/>
                <w:b/>
                <w:color w:val="000000" w:themeColor="text1"/>
                <w:sz w:val="24"/>
                <w:szCs w:val="24"/>
              </w:rPr>
              <w:t>Kategórie osobných údajov</w:t>
            </w:r>
          </w:p>
        </w:tc>
        <w:tc>
          <w:tcPr>
            <w:tcW w:w="4606" w:type="dxa"/>
            <w:gridSpan w:val="2"/>
          </w:tcPr>
          <w:p w:rsidR="00827104" w:rsidRPr="00912D77" w:rsidRDefault="00827104" w:rsidP="00827104">
            <w:pPr>
              <w:jc w:val="both"/>
              <w:rPr>
                <w:rFonts w:cstheme="minorHAnsi"/>
                <w:color w:val="FF0000"/>
                <w:sz w:val="24"/>
                <w:szCs w:val="24"/>
              </w:rPr>
            </w:pPr>
            <w:r w:rsidRPr="00912D77">
              <w:rPr>
                <w:rFonts w:cstheme="minorHAnsi"/>
                <w:iCs/>
                <w:sz w:val="24"/>
                <w:szCs w:val="24"/>
              </w:rPr>
              <w:t>Titul, meno, priezvisko, pracovné zaradenie, telefonický kontakt, adresa elektronickej pošty</w:t>
            </w:r>
          </w:p>
        </w:tc>
      </w:tr>
      <w:tr w:rsidR="00827104" w:rsidRPr="00912D77" w:rsidTr="00827104">
        <w:tc>
          <w:tcPr>
            <w:tcW w:w="4606" w:type="dxa"/>
          </w:tcPr>
          <w:p w:rsidR="00827104" w:rsidRPr="00912D77" w:rsidRDefault="00827104" w:rsidP="00827104">
            <w:pPr>
              <w:jc w:val="both"/>
              <w:rPr>
                <w:rFonts w:cstheme="minorHAnsi"/>
                <w:b/>
                <w:color w:val="000000" w:themeColor="text1"/>
                <w:sz w:val="24"/>
                <w:szCs w:val="24"/>
              </w:rPr>
            </w:pPr>
            <w:r w:rsidRPr="00912D77">
              <w:rPr>
                <w:rFonts w:cstheme="minorHAnsi"/>
                <w:b/>
                <w:color w:val="000000" w:themeColor="text1"/>
                <w:sz w:val="24"/>
                <w:szCs w:val="24"/>
              </w:rPr>
              <w:t>Lehoty na vymazanie osobných údajov</w:t>
            </w:r>
          </w:p>
        </w:tc>
        <w:tc>
          <w:tcPr>
            <w:tcW w:w="3440" w:type="dxa"/>
          </w:tcPr>
          <w:p w:rsidR="00827104" w:rsidRPr="00912D77" w:rsidRDefault="00827104" w:rsidP="00827104">
            <w:pPr>
              <w:jc w:val="both"/>
              <w:rPr>
                <w:rFonts w:cstheme="minorHAnsi"/>
                <w:color w:val="FF0000"/>
                <w:sz w:val="24"/>
                <w:szCs w:val="24"/>
              </w:rPr>
            </w:pPr>
            <w:r w:rsidRPr="00912D77">
              <w:rPr>
                <w:rFonts w:cstheme="minorHAnsi"/>
                <w:sz w:val="24"/>
                <w:szCs w:val="24"/>
              </w:rPr>
              <w:t xml:space="preserve">Po dobu trvania zodpovednosti </w:t>
            </w:r>
          </w:p>
        </w:tc>
        <w:tc>
          <w:tcPr>
            <w:tcW w:w="1166" w:type="dxa"/>
          </w:tcPr>
          <w:p w:rsidR="00827104" w:rsidRPr="00912D77" w:rsidRDefault="00827104" w:rsidP="00827104">
            <w:pPr>
              <w:jc w:val="both"/>
              <w:rPr>
                <w:rFonts w:cstheme="minorHAnsi"/>
                <w:color w:val="000000" w:themeColor="text1"/>
                <w:sz w:val="24"/>
                <w:szCs w:val="24"/>
              </w:rPr>
            </w:pPr>
            <w:r w:rsidRPr="00912D77">
              <w:rPr>
                <w:rFonts w:cstheme="minorHAnsi"/>
                <w:color w:val="000000" w:themeColor="text1"/>
                <w:sz w:val="24"/>
                <w:szCs w:val="24"/>
              </w:rPr>
              <w:t>30 dní po odvolaní súhlasu</w:t>
            </w:r>
          </w:p>
        </w:tc>
      </w:tr>
    </w:tbl>
    <w:p w:rsidR="00827104" w:rsidRPr="00912D77" w:rsidRDefault="00827104" w:rsidP="00827104">
      <w:pPr>
        <w:jc w:val="both"/>
        <w:rPr>
          <w:rFonts w:cstheme="minorHAnsi"/>
          <w:color w:val="FF0000"/>
          <w:sz w:val="24"/>
          <w:szCs w:val="24"/>
        </w:rPr>
      </w:pPr>
    </w:p>
    <w:tbl>
      <w:tblPr>
        <w:tblStyle w:val="Mriekatabuky"/>
        <w:tblW w:w="0" w:type="auto"/>
        <w:tblLook w:val="04A0" w:firstRow="1" w:lastRow="0" w:firstColumn="1" w:lastColumn="0" w:noHBand="0" w:noVBand="1"/>
      </w:tblPr>
      <w:tblGrid>
        <w:gridCol w:w="4606"/>
        <w:gridCol w:w="4606"/>
      </w:tblGrid>
      <w:tr w:rsidR="00827104" w:rsidRPr="00912D77" w:rsidTr="00827104">
        <w:tc>
          <w:tcPr>
            <w:tcW w:w="4606" w:type="dxa"/>
          </w:tcPr>
          <w:p w:rsidR="00827104" w:rsidRPr="00912D77" w:rsidRDefault="00827104" w:rsidP="00827104">
            <w:pPr>
              <w:jc w:val="both"/>
              <w:rPr>
                <w:rFonts w:cstheme="minorHAnsi"/>
                <w:b/>
                <w:sz w:val="24"/>
                <w:szCs w:val="24"/>
              </w:rPr>
            </w:pPr>
            <w:r w:rsidRPr="00912D77">
              <w:rPr>
                <w:rFonts w:cstheme="minorHAnsi"/>
                <w:b/>
                <w:sz w:val="24"/>
                <w:szCs w:val="24"/>
              </w:rPr>
              <w:t>Informácia o existencii autorizovaného rozhodovania vrátane profilovania</w:t>
            </w:r>
          </w:p>
        </w:tc>
        <w:tc>
          <w:tcPr>
            <w:tcW w:w="4606" w:type="dxa"/>
          </w:tcPr>
          <w:p w:rsidR="00827104" w:rsidRPr="00912D77" w:rsidRDefault="00827104" w:rsidP="00827104">
            <w:pPr>
              <w:jc w:val="both"/>
              <w:rPr>
                <w:rFonts w:cstheme="minorHAnsi"/>
                <w:sz w:val="24"/>
                <w:szCs w:val="24"/>
              </w:rPr>
            </w:pPr>
            <w:r w:rsidRPr="00912D77">
              <w:rPr>
                <w:rFonts w:cstheme="minorHAnsi"/>
                <w:sz w:val="24"/>
                <w:szCs w:val="24"/>
              </w:rPr>
              <w:t>Neuskutočňuje sa</w:t>
            </w:r>
          </w:p>
        </w:tc>
      </w:tr>
      <w:tr w:rsidR="00827104" w:rsidRPr="00912D77" w:rsidTr="00827104">
        <w:tc>
          <w:tcPr>
            <w:tcW w:w="4606" w:type="dxa"/>
          </w:tcPr>
          <w:p w:rsidR="00827104" w:rsidRPr="00912D77" w:rsidRDefault="00827104" w:rsidP="00827104">
            <w:pPr>
              <w:jc w:val="both"/>
              <w:rPr>
                <w:rFonts w:cstheme="minorHAnsi"/>
                <w:b/>
                <w:sz w:val="24"/>
                <w:szCs w:val="24"/>
              </w:rPr>
            </w:pPr>
            <w:r w:rsidRPr="00912D77">
              <w:rPr>
                <w:rFonts w:cstheme="minorHAnsi"/>
                <w:b/>
                <w:sz w:val="24"/>
                <w:szCs w:val="24"/>
              </w:rPr>
              <w:t>Cezhraničný prenos osobných údajov</w:t>
            </w:r>
          </w:p>
        </w:tc>
        <w:tc>
          <w:tcPr>
            <w:tcW w:w="4606" w:type="dxa"/>
          </w:tcPr>
          <w:p w:rsidR="00827104" w:rsidRPr="00912D77" w:rsidRDefault="00827104" w:rsidP="00827104">
            <w:pPr>
              <w:jc w:val="both"/>
              <w:rPr>
                <w:rFonts w:cstheme="minorHAnsi"/>
                <w:sz w:val="24"/>
                <w:szCs w:val="24"/>
              </w:rPr>
            </w:pPr>
            <w:r w:rsidRPr="00912D77">
              <w:rPr>
                <w:rFonts w:cstheme="minorHAnsi"/>
                <w:sz w:val="24"/>
                <w:szCs w:val="24"/>
              </w:rPr>
              <w:t>Neuskutočňuje sa</w:t>
            </w:r>
          </w:p>
        </w:tc>
      </w:tr>
    </w:tbl>
    <w:p w:rsidR="00827104" w:rsidRPr="00912D77" w:rsidRDefault="00827104" w:rsidP="00827104">
      <w:pPr>
        <w:jc w:val="both"/>
        <w:rPr>
          <w:rFonts w:cstheme="minorHAnsi"/>
          <w:sz w:val="24"/>
          <w:szCs w:val="24"/>
        </w:rPr>
      </w:pPr>
    </w:p>
    <w:p w:rsidR="00827104" w:rsidRDefault="00827104" w:rsidP="00827104">
      <w:pPr>
        <w:jc w:val="center"/>
        <w:rPr>
          <w:b/>
          <w:sz w:val="28"/>
          <w:szCs w:val="28"/>
        </w:rPr>
      </w:pPr>
      <w:r>
        <w:rPr>
          <w:b/>
          <w:sz w:val="28"/>
          <w:szCs w:val="28"/>
        </w:rPr>
        <w:t>14.Cokkies /IS14/</w:t>
      </w:r>
    </w:p>
    <w:p w:rsidR="00827104" w:rsidRDefault="00827104" w:rsidP="008271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827104" w:rsidRDefault="00827104" w:rsidP="00827104">
      <w:pPr>
        <w:jc w:val="both"/>
        <w:rPr>
          <w:rFonts w:cstheme="minorHAnsi"/>
          <w:sz w:val="24"/>
          <w:szCs w:val="24"/>
        </w:rPr>
      </w:pPr>
      <w:r>
        <w:rPr>
          <w:rFonts w:cstheme="minorHAnsi"/>
          <w:sz w:val="24"/>
          <w:szCs w:val="24"/>
        </w:rPr>
        <w:t>Zabezpečenia trvalej dôvernosti, dostupnosti, integrity a odolnosti systémov spracovávania a služieb</w:t>
      </w:r>
    </w:p>
    <w:p w:rsidR="00827104" w:rsidRDefault="00827104" w:rsidP="0082710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827104" w:rsidRDefault="00827104" w:rsidP="00827104">
      <w:pPr>
        <w:jc w:val="both"/>
        <w:rPr>
          <w:rFonts w:cstheme="minorHAnsi"/>
          <w:sz w:val="24"/>
          <w:szCs w:val="24"/>
        </w:rPr>
      </w:pPr>
      <w:r>
        <w:rPr>
          <w:rFonts w:cstheme="minorHAnsi"/>
          <w:sz w:val="24"/>
          <w:szCs w:val="24"/>
        </w:rPr>
        <w:t>Schopnosti včas zabezpečiť obnovu dostupnosti osobných údajov a tiež prístup k nim a to v prípade technického alebo fyzického incidentu</w:t>
      </w:r>
    </w:p>
    <w:p w:rsidR="00827104" w:rsidRDefault="00827104" w:rsidP="00827104">
      <w:pPr>
        <w:jc w:val="both"/>
        <w:rPr>
          <w:rFonts w:cstheme="minorHAnsi"/>
          <w:sz w:val="24"/>
          <w:szCs w:val="24"/>
        </w:rPr>
      </w:pPr>
      <w:r>
        <w:rPr>
          <w:rFonts w:cstheme="minorHAnsi"/>
          <w:b/>
          <w:sz w:val="24"/>
          <w:szCs w:val="24"/>
        </w:rPr>
        <w:t>Účel spracúvania</w:t>
      </w:r>
      <w:r>
        <w:rPr>
          <w:rFonts w:cstheme="minorHAnsi"/>
          <w:sz w:val="24"/>
          <w:szCs w:val="24"/>
        </w:rPr>
        <w:t xml:space="preserve">: </w:t>
      </w:r>
      <w:r>
        <w:rPr>
          <w:rFonts w:cstheme="minorHAnsi"/>
          <w:color w:val="222222"/>
          <w:sz w:val="24"/>
          <w:szCs w:val="24"/>
          <w:shd w:val="clear" w:color="auto" w:fill="FFFFFF"/>
        </w:rPr>
        <w:t xml:space="preserve">Zapamätanie si používateľských nastavení, overenie prihlásenia, integrita zabezpečenia webu, lepšie prispôsobenie reklám záujmom dotknutých osôb a funkcionalite </w:t>
      </w:r>
      <w:proofErr w:type="spellStart"/>
      <w:r>
        <w:rPr>
          <w:rFonts w:cstheme="minorHAnsi"/>
          <w:color w:val="222222"/>
          <w:sz w:val="24"/>
          <w:szCs w:val="24"/>
          <w:shd w:val="clear" w:color="auto" w:fill="FFFFFF"/>
        </w:rPr>
        <w:t>webstránok</w:t>
      </w:r>
      <w:proofErr w:type="spellEnd"/>
      <w:r>
        <w:rPr>
          <w:rFonts w:cstheme="minorHAnsi"/>
          <w:color w:val="222222"/>
          <w:sz w:val="24"/>
          <w:szCs w:val="24"/>
          <w:shd w:val="clear" w:color="auto" w:fill="FFFFFF"/>
        </w:rPr>
        <w:t>, vytváranie štatistík.</w:t>
      </w:r>
    </w:p>
    <w:tbl>
      <w:tblPr>
        <w:tblStyle w:val="Mriekatabuky"/>
        <w:tblW w:w="0" w:type="auto"/>
        <w:tblLook w:val="04A0" w:firstRow="1" w:lastRow="0" w:firstColumn="1" w:lastColumn="0" w:noHBand="0" w:noVBand="1"/>
      </w:tblPr>
      <w:tblGrid>
        <w:gridCol w:w="4606"/>
        <w:gridCol w:w="4606"/>
      </w:tblGrid>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proofErr w:type="spellStart"/>
            <w:r>
              <w:rPr>
                <w:b/>
                <w:sz w:val="24"/>
                <w:szCs w:val="24"/>
              </w:rPr>
              <w:t>Cookies</w:t>
            </w:r>
            <w:proofErr w:type="spellEnd"/>
            <w:r>
              <w:rPr>
                <w:b/>
                <w:sz w:val="24"/>
                <w:szCs w:val="24"/>
              </w:rPr>
              <w:t xml:space="preserve"> /IS14/</w:t>
            </w:r>
          </w:p>
        </w:tc>
      </w:tr>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sz w:val="24"/>
                <w:szCs w:val="24"/>
              </w:rPr>
            </w:pPr>
            <w:r>
              <w:t>V súlade s čl. 6 ods.1 písm. a) Nariadenia Európskeho parlamentu a Rady (EÚ) 2016/679 o ochrane fyzických osôb pri spracúvaní osobných údajov a o voľnom pohybe takýchto údajov na základe súhlasu dotknutej osoby</w:t>
            </w:r>
          </w:p>
        </w:tc>
      </w:tr>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sz w:val="24"/>
                <w:szCs w:val="24"/>
              </w:rPr>
            </w:pPr>
            <w:r>
              <w:t>Poskytovateľ služby,</w:t>
            </w:r>
          </w:p>
        </w:tc>
      </w:tr>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sz w:val="24"/>
                <w:szCs w:val="24"/>
              </w:rPr>
            </w:pPr>
            <w:r>
              <w:t>Návštevníci webového sídla</w:t>
            </w:r>
          </w:p>
        </w:tc>
      </w:tr>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tcPr>
          <w:p w:rsidR="00827104" w:rsidRDefault="00827104" w:rsidP="00827104">
            <w:pPr>
              <w:jc w:val="both"/>
              <w:rPr>
                <w:sz w:val="24"/>
                <w:szCs w:val="24"/>
              </w:rPr>
            </w:pPr>
            <w:r>
              <w:rPr>
                <w:sz w:val="24"/>
                <w:szCs w:val="24"/>
              </w:rPr>
              <w:t>IP ADRESA</w:t>
            </w:r>
          </w:p>
          <w:p w:rsidR="00827104" w:rsidRDefault="00827104" w:rsidP="00827104">
            <w:pPr>
              <w:jc w:val="both"/>
              <w:rPr>
                <w:sz w:val="24"/>
                <w:szCs w:val="24"/>
              </w:rPr>
            </w:pPr>
          </w:p>
        </w:tc>
      </w:tr>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sz w:val="24"/>
                <w:szCs w:val="24"/>
              </w:rPr>
            </w:pPr>
            <w:r>
              <w:t>5 rokov</w:t>
            </w:r>
          </w:p>
        </w:tc>
      </w:tr>
    </w:tbl>
    <w:p w:rsidR="00827104" w:rsidRDefault="00827104" w:rsidP="00827104">
      <w:pPr>
        <w:jc w:val="both"/>
        <w:rPr>
          <w:sz w:val="32"/>
          <w:szCs w:val="32"/>
        </w:rPr>
      </w:pPr>
    </w:p>
    <w:tbl>
      <w:tblPr>
        <w:tblStyle w:val="Mriekatabuky"/>
        <w:tblW w:w="0" w:type="auto"/>
        <w:tblLook w:val="04A0" w:firstRow="1" w:lastRow="0" w:firstColumn="1" w:lastColumn="0" w:noHBand="0" w:noVBand="1"/>
      </w:tblPr>
      <w:tblGrid>
        <w:gridCol w:w="4606"/>
        <w:gridCol w:w="4606"/>
      </w:tblGrid>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sz w:val="24"/>
                <w:szCs w:val="24"/>
              </w:rPr>
            </w:pPr>
            <w:r>
              <w:rPr>
                <w:sz w:val="24"/>
                <w:szCs w:val="24"/>
              </w:rPr>
              <w:t>Neuskutočňuje sa</w:t>
            </w:r>
          </w:p>
        </w:tc>
      </w:tr>
      <w:tr w:rsidR="00827104" w:rsidTr="00827104">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b/>
                <w:sz w:val="24"/>
                <w:szCs w:val="24"/>
              </w:rPr>
            </w:pPr>
            <w:r>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827104" w:rsidRDefault="00827104" w:rsidP="00827104">
            <w:pPr>
              <w:jc w:val="both"/>
              <w:rPr>
                <w:sz w:val="24"/>
                <w:szCs w:val="24"/>
              </w:rPr>
            </w:pPr>
            <w:r>
              <w:rPr>
                <w:sz w:val="24"/>
                <w:szCs w:val="24"/>
              </w:rPr>
              <w:t>Neuskutočňuje sa</w:t>
            </w:r>
          </w:p>
        </w:tc>
      </w:tr>
    </w:tbl>
    <w:p w:rsidR="00827104" w:rsidRDefault="00827104" w:rsidP="00827104">
      <w:pPr>
        <w:jc w:val="both"/>
        <w:rPr>
          <w:sz w:val="2"/>
          <w:szCs w:val="2"/>
        </w:rPr>
      </w:pPr>
    </w:p>
    <w:p w:rsidR="00827104" w:rsidRDefault="00827104" w:rsidP="00827104">
      <w:pPr>
        <w:jc w:val="both"/>
      </w:pPr>
    </w:p>
    <w:p w:rsidR="00827104" w:rsidRPr="004D638F" w:rsidRDefault="00827104" w:rsidP="00827104">
      <w:pPr>
        <w:pStyle w:val="Bezriadkovania"/>
        <w:jc w:val="center"/>
        <w:rPr>
          <w:b/>
          <w:sz w:val="28"/>
          <w:szCs w:val="28"/>
        </w:rPr>
      </w:pPr>
      <w:r w:rsidRPr="004D638F">
        <w:rPr>
          <w:b/>
          <w:sz w:val="28"/>
          <w:szCs w:val="28"/>
        </w:rPr>
        <w:t>15. KAMEROVÝ SYSTÉM MONITORUJÚCI PRIESTORY PRÍSTUPNÉ VEREJNOSTI /IS15/</w:t>
      </w:r>
    </w:p>
    <w:p w:rsidR="00827104" w:rsidRPr="004D638F" w:rsidRDefault="00827104" w:rsidP="00827104">
      <w:pPr>
        <w:rPr>
          <w:rFonts w:cstheme="minorHAnsi"/>
          <w:sz w:val="24"/>
          <w:szCs w:val="24"/>
        </w:rPr>
      </w:pPr>
    </w:p>
    <w:p w:rsidR="00827104" w:rsidRPr="004D638F" w:rsidRDefault="00827104" w:rsidP="00827104">
      <w:pPr>
        <w:rPr>
          <w:rFonts w:cstheme="minorHAnsi"/>
          <w:b/>
          <w:sz w:val="24"/>
          <w:szCs w:val="24"/>
        </w:rPr>
      </w:pPr>
      <w:r w:rsidRPr="004D638F">
        <w:rPr>
          <w:rFonts w:cstheme="minorHAnsi"/>
          <w:b/>
          <w:sz w:val="24"/>
          <w:szCs w:val="24"/>
        </w:rPr>
        <w:lastRenderedPageBreak/>
        <w:t xml:space="preserve">Prevádzkovateľ prijal primerané personálne, technické a organizačné opatrenia a to hlavne vo forme: </w:t>
      </w:r>
    </w:p>
    <w:p w:rsidR="00827104" w:rsidRPr="004D638F" w:rsidRDefault="00827104" w:rsidP="00827104">
      <w:pPr>
        <w:jc w:val="both"/>
        <w:rPr>
          <w:rFonts w:cstheme="minorHAnsi"/>
          <w:sz w:val="24"/>
          <w:szCs w:val="24"/>
        </w:rPr>
      </w:pPr>
      <w:r>
        <w:rPr>
          <w:rFonts w:cstheme="minorHAnsi"/>
          <w:sz w:val="24"/>
          <w:szCs w:val="24"/>
        </w:rPr>
        <w:t>-</w:t>
      </w:r>
      <w:r w:rsidRPr="004D638F">
        <w:rPr>
          <w:rFonts w:cstheme="minorHAnsi"/>
          <w:sz w:val="24"/>
          <w:szCs w:val="24"/>
        </w:rPr>
        <w:t>Zabezpečenia trvalej dôvernosti, dostupnosti, integrity a odolnosti systémov spracovávania a služieb</w:t>
      </w:r>
    </w:p>
    <w:p w:rsidR="00827104" w:rsidRPr="004D638F" w:rsidRDefault="00827104" w:rsidP="00827104">
      <w:pPr>
        <w:jc w:val="both"/>
        <w:rPr>
          <w:rFonts w:cstheme="minorHAnsi"/>
          <w:sz w:val="24"/>
          <w:szCs w:val="24"/>
        </w:rPr>
      </w:pPr>
      <w:r>
        <w:rPr>
          <w:rFonts w:cstheme="minorHAnsi"/>
          <w:sz w:val="24"/>
          <w:szCs w:val="24"/>
        </w:rPr>
        <w:t>-</w:t>
      </w:r>
      <w:r w:rsidRPr="004D638F">
        <w:rPr>
          <w:rFonts w:cstheme="minorHAnsi"/>
          <w:sz w:val="24"/>
          <w:szCs w:val="24"/>
        </w:rPr>
        <w:t>Procesu pravidelného testovania hodnotenia a posudzovania účinnosti organizačných a technických opatrení slúžiacich k zaisteniu bezpečnosti spracúvania</w:t>
      </w:r>
    </w:p>
    <w:p w:rsidR="00827104" w:rsidRPr="004D638F" w:rsidRDefault="00827104" w:rsidP="00827104">
      <w:pPr>
        <w:jc w:val="both"/>
        <w:rPr>
          <w:rFonts w:cstheme="minorHAnsi"/>
          <w:sz w:val="24"/>
          <w:szCs w:val="24"/>
        </w:rPr>
      </w:pPr>
      <w:r>
        <w:rPr>
          <w:rFonts w:cstheme="minorHAnsi"/>
          <w:sz w:val="24"/>
          <w:szCs w:val="24"/>
        </w:rPr>
        <w:t>-</w:t>
      </w:r>
      <w:r w:rsidRPr="004D638F">
        <w:rPr>
          <w:rFonts w:cstheme="minorHAnsi"/>
          <w:sz w:val="24"/>
          <w:szCs w:val="24"/>
        </w:rPr>
        <w:t>Schopnosti včas zabezpečiť obnovu dostupnosti osobných údajov a tiež prístup k nim a to v prípade technického alebo fyzického incidentu</w:t>
      </w:r>
    </w:p>
    <w:p w:rsidR="00827104" w:rsidRPr="004D638F" w:rsidRDefault="00827104" w:rsidP="00827104">
      <w:pPr>
        <w:jc w:val="both"/>
        <w:rPr>
          <w:rFonts w:cstheme="minorHAnsi"/>
          <w:sz w:val="24"/>
          <w:szCs w:val="24"/>
        </w:rPr>
      </w:pPr>
      <w:r w:rsidRPr="004D638F">
        <w:rPr>
          <w:rFonts w:cstheme="minorHAnsi"/>
          <w:b/>
          <w:sz w:val="24"/>
          <w:szCs w:val="24"/>
        </w:rPr>
        <w:t>Účel spracúvania osobných údajov:</w:t>
      </w:r>
      <w:r w:rsidRPr="004D638F">
        <w:rPr>
          <w:rFonts w:eastAsia="MS Mincho" w:cstheme="minorHAnsi"/>
          <w:sz w:val="24"/>
          <w:szCs w:val="24"/>
        </w:rPr>
        <w:t xml:space="preserve"> Účelom spracúvania osobných údajov v rámci predmetnej agendy je </w:t>
      </w:r>
      <w:r w:rsidRPr="004D638F">
        <w:rPr>
          <w:rFonts w:cstheme="minorHAnsi"/>
          <w:sz w:val="24"/>
          <w:szCs w:val="24"/>
        </w:rPr>
        <w:t>monitorovanie priestorov prístupných verejnosti z dôvodu ochrany majetku a zdravia.</w:t>
      </w:r>
    </w:p>
    <w:tbl>
      <w:tblPr>
        <w:tblStyle w:val="Mriekatabuky"/>
        <w:tblW w:w="0" w:type="auto"/>
        <w:tblLook w:val="04A0" w:firstRow="1" w:lastRow="0" w:firstColumn="1" w:lastColumn="0" w:noHBand="0" w:noVBand="1"/>
      </w:tblPr>
      <w:tblGrid>
        <w:gridCol w:w="4606"/>
        <w:gridCol w:w="4606"/>
      </w:tblGrid>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Názov IS</w:t>
            </w:r>
          </w:p>
        </w:tc>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Kamerový systém monitorujúci priestory prístupné verejnosti /IS15/</w:t>
            </w:r>
          </w:p>
        </w:tc>
      </w:tr>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Právny základ</w:t>
            </w:r>
          </w:p>
        </w:tc>
        <w:tc>
          <w:tcPr>
            <w:tcW w:w="4606" w:type="dxa"/>
          </w:tcPr>
          <w:p w:rsidR="00827104" w:rsidRPr="004D638F" w:rsidRDefault="00827104" w:rsidP="00827104">
            <w:pPr>
              <w:jc w:val="both"/>
              <w:rPr>
                <w:rFonts w:cstheme="minorHAnsi"/>
                <w:sz w:val="24"/>
                <w:szCs w:val="24"/>
                <w:u w:val="single"/>
              </w:rPr>
            </w:pPr>
            <w:r w:rsidRPr="004D638F">
              <w:rPr>
                <w:rFonts w:cstheme="minorHAnsi"/>
                <w:sz w:val="24"/>
                <w:szCs w:val="24"/>
              </w:rPr>
              <w:t>Oprávnený záujem v zmysle článku 6 ods. 1 písm. f) Nariadenia. Hlavným oprávneným záujmom je ochrana majetku a bezpečnosti prevádzkovateľa a dotknutých osôb</w:t>
            </w:r>
          </w:p>
        </w:tc>
      </w:tr>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Kategórie príjemcov</w:t>
            </w:r>
          </w:p>
        </w:tc>
        <w:tc>
          <w:tcPr>
            <w:tcW w:w="4606" w:type="dxa"/>
          </w:tcPr>
          <w:p w:rsidR="00827104" w:rsidRPr="004D638F" w:rsidRDefault="00827104" w:rsidP="00827104">
            <w:pPr>
              <w:jc w:val="both"/>
              <w:rPr>
                <w:rFonts w:cstheme="minorHAnsi"/>
                <w:iCs/>
                <w:sz w:val="24"/>
                <w:szCs w:val="24"/>
              </w:rPr>
            </w:pPr>
            <w:r w:rsidRPr="004D638F">
              <w:rPr>
                <w:rFonts w:cstheme="minorHAnsi"/>
                <w:iCs/>
                <w:sz w:val="24"/>
                <w:szCs w:val="24"/>
              </w:rPr>
              <w:t xml:space="preserve">Orgány verejnej moci podľa príslušných právnych predpisov, </w:t>
            </w:r>
          </w:p>
          <w:p w:rsidR="00827104" w:rsidRPr="004D638F" w:rsidRDefault="00827104" w:rsidP="00827104">
            <w:pPr>
              <w:jc w:val="both"/>
              <w:rPr>
                <w:rFonts w:cstheme="minorHAnsi"/>
                <w:iCs/>
                <w:sz w:val="24"/>
                <w:szCs w:val="24"/>
              </w:rPr>
            </w:pPr>
            <w:r w:rsidRPr="004D638F">
              <w:rPr>
                <w:rFonts w:cstheme="minorHAnsi"/>
                <w:iCs/>
                <w:sz w:val="24"/>
                <w:szCs w:val="24"/>
              </w:rPr>
              <w:t>Poisťovne</w:t>
            </w:r>
          </w:p>
          <w:p w:rsidR="00827104" w:rsidRPr="004D638F" w:rsidRDefault="00827104" w:rsidP="00827104">
            <w:pPr>
              <w:jc w:val="both"/>
              <w:rPr>
                <w:rFonts w:cstheme="minorHAnsi"/>
                <w:iCs/>
                <w:sz w:val="24"/>
                <w:szCs w:val="24"/>
              </w:rPr>
            </w:pPr>
            <w:r w:rsidRPr="004D638F">
              <w:rPr>
                <w:rFonts w:cstheme="minorHAnsi"/>
                <w:iCs/>
                <w:sz w:val="24"/>
                <w:szCs w:val="24"/>
              </w:rPr>
              <w:t>Policajný zbor</w:t>
            </w:r>
          </w:p>
          <w:p w:rsidR="00827104" w:rsidRPr="004D638F" w:rsidRDefault="00827104" w:rsidP="00827104">
            <w:pPr>
              <w:jc w:val="both"/>
              <w:rPr>
                <w:rFonts w:cstheme="minorHAnsi"/>
                <w:sz w:val="24"/>
                <w:szCs w:val="24"/>
                <w:u w:val="single"/>
              </w:rPr>
            </w:pPr>
            <w:r w:rsidRPr="004D638F">
              <w:rPr>
                <w:rFonts w:cstheme="minorHAnsi"/>
                <w:iCs/>
                <w:sz w:val="24"/>
                <w:szCs w:val="24"/>
              </w:rPr>
              <w:t>poverení zamestnanci</w:t>
            </w:r>
          </w:p>
        </w:tc>
      </w:tr>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Kategórie dotknutých osôb</w:t>
            </w:r>
          </w:p>
        </w:tc>
        <w:tc>
          <w:tcPr>
            <w:tcW w:w="4606" w:type="dxa"/>
          </w:tcPr>
          <w:p w:rsidR="00827104" w:rsidRPr="004D638F" w:rsidRDefault="00827104" w:rsidP="00827104">
            <w:pPr>
              <w:jc w:val="both"/>
              <w:rPr>
                <w:rFonts w:eastAsia="MS Mincho" w:cstheme="minorHAnsi"/>
                <w:sz w:val="24"/>
                <w:szCs w:val="24"/>
              </w:rPr>
            </w:pPr>
            <w:r w:rsidRPr="004D638F">
              <w:rPr>
                <w:rFonts w:eastAsia="MS Mincho" w:cstheme="minorHAnsi"/>
                <w:sz w:val="24"/>
                <w:szCs w:val="24"/>
              </w:rPr>
              <w:t>fyzické osoby, ktoré vstúpili do priestorov prevádzkovateľa, ktoré sú prístupné verejnosti</w:t>
            </w:r>
          </w:p>
          <w:p w:rsidR="00827104" w:rsidRPr="004D638F" w:rsidRDefault="00827104" w:rsidP="00827104">
            <w:pPr>
              <w:jc w:val="both"/>
              <w:rPr>
                <w:rFonts w:cstheme="minorHAnsi"/>
                <w:sz w:val="24"/>
                <w:szCs w:val="24"/>
                <w:u w:val="single"/>
              </w:rPr>
            </w:pPr>
            <w:r w:rsidRPr="004D638F">
              <w:rPr>
                <w:rFonts w:eastAsia="MS Mincho" w:cstheme="minorHAnsi"/>
                <w:sz w:val="24"/>
                <w:szCs w:val="24"/>
              </w:rPr>
              <w:t>samotná verejnosť</w:t>
            </w:r>
          </w:p>
        </w:tc>
      </w:tr>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Kategória osobných údajov</w:t>
            </w:r>
          </w:p>
        </w:tc>
        <w:tc>
          <w:tcPr>
            <w:tcW w:w="4606" w:type="dxa"/>
          </w:tcPr>
          <w:p w:rsidR="00827104" w:rsidRPr="004D638F" w:rsidRDefault="00827104" w:rsidP="00827104">
            <w:pPr>
              <w:jc w:val="both"/>
              <w:rPr>
                <w:rFonts w:cstheme="minorHAnsi"/>
                <w:sz w:val="24"/>
                <w:szCs w:val="24"/>
              </w:rPr>
            </w:pPr>
            <w:r w:rsidRPr="004D638F">
              <w:rPr>
                <w:rFonts w:cstheme="minorHAnsi"/>
                <w:sz w:val="24"/>
                <w:szCs w:val="24"/>
              </w:rPr>
              <w:t>Videozáznam (</w:t>
            </w:r>
            <w:proofErr w:type="spellStart"/>
            <w:r w:rsidRPr="004D638F">
              <w:rPr>
                <w:rFonts w:cstheme="minorHAnsi"/>
                <w:sz w:val="24"/>
                <w:szCs w:val="24"/>
              </w:rPr>
              <w:t>postava,identifikačné</w:t>
            </w:r>
            <w:proofErr w:type="spellEnd"/>
            <w:r w:rsidRPr="004D638F">
              <w:rPr>
                <w:rFonts w:cstheme="minorHAnsi"/>
                <w:sz w:val="24"/>
                <w:szCs w:val="24"/>
              </w:rPr>
              <w:t xml:space="preserve"> znaky, tvár dotknutej osoby</w:t>
            </w:r>
            <w:r>
              <w:rPr>
                <w:rFonts w:cstheme="minorHAnsi"/>
                <w:sz w:val="24"/>
                <w:szCs w:val="24"/>
              </w:rPr>
              <w:t>)</w:t>
            </w:r>
          </w:p>
        </w:tc>
      </w:tr>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Lehoty na vymazanie osobných údajov</w:t>
            </w:r>
          </w:p>
        </w:tc>
        <w:tc>
          <w:tcPr>
            <w:tcW w:w="4606" w:type="dxa"/>
          </w:tcPr>
          <w:p w:rsidR="00827104" w:rsidRPr="004D638F" w:rsidRDefault="00827104" w:rsidP="00827104">
            <w:pPr>
              <w:jc w:val="both"/>
              <w:rPr>
                <w:rFonts w:cstheme="minorHAnsi"/>
                <w:sz w:val="24"/>
                <w:szCs w:val="24"/>
                <w:u w:val="single"/>
              </w:rPr>
            </w:pPr>
            <w:r w:rsidRPr="004D638F">
              <w:rPr>
                <w:rFonts w:cstheme="minorHAnsi"/>
                <w:sz w:val="24"/>
                <w:szCs w:val="24"/>
              </w:rPr>
              <w:t>3 dní po dni v ktorom bol záznam vyhotovený</w:t>
            </w:r>
          </w:p>
        </w:tc>
      </w:tr>
    </w:tbl>
    <w:p w:rsidR="00827104" w:rsidRPr="004D638F" w:rsidRDefault="00827104" w:rsidP="00827104">
      <w:pPr>
        <w:jc w:val="both"/>
        <w:rPr>
          <w:rFonts w:cstheme="minorHAnsi"/>
          <w:sz w:val="24"/>
          <w:szCs w:val="24"/>
          <w:u w:val="single"/>
        </w:rPr>
      </w:pPr>
    </w:p>
    <w:p w:rsidR="00827104" w:rsidRPr="004D638F" w:rsidRDefault="00827104" w:rsidP="00827104">
      <w:pPr>
        <w:jc w:val="both"/>
        <w:rPr>
          <w:rFonts w:cstheme="minorHAnsi"/>
          <w:sz w:val="24"/>
          <w:szCs w:val="24"/>
          <w:u w:val="single"/>
        </w:rPr>
      </w:pPr>
    </w:p>
    <w:tbl>
      <w:tblPr>
        <w:tblStyle w:val="Mriekatabuky"/>
        <w:tblW w:w="0" w:type="auto"/>
        <w:tblLook w:val="04A0" w:firstRow="1" w:lastRow="0" w:firstColumn="1" w:lastColumn="0" w:noHBand="0" w:noVBand="1"/>
      </w:tblPr>
      <w:tblGrid>
        <w:gridCol w:w="4606"/>
        <w:gridCol w:w="4606"/>
      </w:tblGrid>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Informácia o existencii autorizovaného rozhodovania vrátane profilovania</w:t>
            </w:r>
          </w:p>
        </w:tc>
        <w:tc>
          <w:tcPr>
            <w:tcW w:w="4606" w:type="dxa"/>
          </w:tcPr>
          <w:p w:rsidR="00827104" w:rsidRPr="004D638F" w:rsidRDefault="00827104" w:rsidP="00827104">
            <w:pPr>
              <w:jc w:val="both"/>
              <w:rPr>
                <w:rFonts w:cstheme="minorHAnsi"/>
                <w:sz w:val="24"/>
                <w:szCs w:val="24"/>
              </w:rPr>
            </w:pPr>
            <w:r w:rsidRPr="004D638F">
              <w:rPr>
                <w:rFonts w:cstheme="minorHAnsi"/>
                <w:sz w:val="24"/>
                <w:szCs w:val="24"/>
              </w:rPr>
              <w:t>Neuskutočňuje sa</w:t>
            </w:r>
          </w:p>
        </w:tc>
      </w:tr>
      <w:tr w:rsidR="00827104" w:rsidRPr="004D638F" w:rsidTr="00827104">
        <w:tc>
          <w:tcPr>
            <w:tcW w:w="4606" w:type="dxa"/>
          </w:tcPr>
          <w:p w:rsidR="00827104" w:rsidRPr="004D638F" w:rsidRDefault="00827104" w:rsidP="00827104">
            <w:pPr>
              <w:jc w:val="both"/>
              <w:rPr>
                <w:rFonts w:cstheme="minorHAnsi"/>
                <w:b/>
                <w:sz w:val="24"/>
                <w:szCs w:val="24"/>
              </w:rPr>
            </w:pPr>
            <w:r w:rsidRPr="004D638F">
              <w:rPr>
                <w:rFonts w:cstheme="minorHAnsi"/>
                <w:b/>
                <w:sz w:val="24"/>
                <w:szCs w:val="24"/>
              </w:rPr>
              <w:t>Cezhraničný prenos osobných údajov</w:t>
            </w:r>
          </w:p>
        </w:tc>
        <w:tc>
          <w:tcPr>
            <w:tcW w:w="4606" w:type="dxa"/>
          </w:tcPr>
          <w:p w:rsidR="00827104" w:rsidRPr="004D638F" w:rsidRDefault="00827104" w:rsidP="00827104">
            <w:pPr>
              <w:jc w:val="both"/>
              <w:rPr>
                <w:rFonts w:cstheme="minorHAnsi"/>
                <w:sz w:val="24"/>
                <w:szCs w:val="24"/>
              </w:rPr>
            </w:pPr>
            <w:r w:rsidRPr="004D638F">
              <w:rPr>
                <w:rFonts w:cstheme="minorHAnsi"/>
                <w:sz w:val="24"/>
                <w:szCs w:val="24"/>
              </w:rPr>
              <w:t>Neuskutočňuje sa</w:t>
            </w:r>
          </w:p>
        </w:tc>
      </w:tr>
    </w:tbl>
    <w:p w:rsidR="00827104" w:rsidRPr="004D638F" w:rsidRDefault="00827104" w:rsidP="00827104">
      <w:pPr>
        <w:jc w:val="both"/>
        <w:rPr>
          <w:rFonts w:cstheme="minorHAnsi"/>
          <w:sz w:val="24"/>
          <w:szCs w:val="24"/>
        </w:rPr>
      </w:pPr>
    </w:p>
    <w:p w:rsidR="00B81DB4" w:rsidRDefault="00B81DB4" w:rsidP="00827104">
      <w:pPr>
        <w:jc w:val="center"/>
        <w:rPr>
          <w:rFonts w:cstheme="minorHAnsi"/>
          <w:b/>
          <w:sz w:val="28"/>
          <w:szCs w:val="28"/>
        </w:rPr>
      </w:pPr>
    </w:p>
    <w:p w:rsidR="00B81DB4" w:rsidRDefault="00B81DB4" w:rsidP="00827104">
      <w:pPr>
        <w:jc w:val="center"/>
        <w:rPr>
          <w:rFonts w:cstheme="minorHAnsi"/>
          <w:b/>
          <w:sz w:val="28"/>
          <w:szCs w:val="28"/>
        </w:rPr>
      </w:pPr>
    </w:p>
    <w:p w:rsidR="00827104" w:rsidRPr="00B15745" w:rsidRDefault="00827104" w:rsidP="00827104">
      <w:pPr>
        <w:jc w:val="center"/>
        <w:rPr>
          <w:rFonts w:cstheme="minorHAnsi"/>
          <w:b/>
          <w:sz w:val="28"/>
          <w:szCs w:val="28"/>
        </w:rPr>
      </w:pPr>
      <w:r w:rsidRPr="00B15745">
        <w:rPr>
          <w:rFonts w:cstheme="minorHAnsi"/>
          <w:b/>
          <w:sz w:val="28"/>
          <w:szCs w:val="28"/>
        </w:rPr>
        <w:lastRenderedPageBreak/>
        <w:t>16. EVIDENCIA KLIENTOV /IS16/</w:t>
      </w:r>
    </w:p>
    <w:p w:rsidR="00827104" w:rsidRPr="00B15745" w:rsidRDefault="00827104" w:rsidP="00827104">
      <w:pPr>
        <w:rPr>
          <w:rFonts w:cstheme="minorHAnsi"/>
          <w:sz w:val="24"/>
          <w:szCs w:val="24"/>
        </w:rPr>
      </w:pPr>
    </w:p>
    <w:p w:rsidR="00827104" w:rsidRPr="00B15745" w:rsidRDefault="00827104" w:rsidP="00827104">
      <w:pPr>
        <w:rPr>
          <w:rFonts w:cstheme="minorHAnsi"/>
          <w:b/>
          <w:sz w:val="24"/>
          <w:szCs w:val="24"/>
        </w:rPr>
      </w:pPr>
      <w:r w:rsidRPr="00B15745">
        <w:rPr>
          <w:rFonts w:cstheme="minorHAnsi"/>
          <w:b/>
          <w:sz w:val="24"/>
          <w:szCs w:val="24"/>
        </w:rPr>
        <w:t xml:space="preserve">Prevádzkovateľ prijal primerané personálne, technické a organizačné opatrenia a to hlavne vo forme: </w:t>
      </w:r>
    </w:p>
    <w:p w:rsidR="00827104" w:rsidRPr="00B15745" w:rsidRDefault="00827104" w:rsidP="00827104">
      <w:pPr>
        <w:jc w:val="both"/>
        <w:rPr>
          <w:rFonts w:cstheme="minorHAnsi"/>
          <w:sz w:val="24"/>
          <w:szCs w:val="24"/>
        </w:rPr>
      </w:pPr>
      <w:r>
        <w:rPr>
          <w:rFonts w:cstheme="minorHAnsi"/>
          <w:sz w:val="24"/>
          <w:szCs w:val="24"/>
        </w:rPr>
        <w:t>-</w:t>
      </w:r>
      <w:r w:rsidRPr="00B15745">
        <w:rPr>
          <w:rFonts w:cstheme="minorHAnsi"/>
          <w:sz w:val="24"/>
          <w:szCs w:val="24"/>
        </w:rPr>
        <w:t>Zabezpečenia trvalej dôvernosti, dostupnosti, integrity a odolnosti systémov spracovávania a služieb</w:t>
      </w:r>
    </w:p>
    <w:p w:rsidR="00827104" w:rsidRPr="00B15745" w:rsidRDefault="00827104" w:rsidP="00827104">
      <w:pPr>
        <w:jc w:val="both"/>
        <w:rPr>
          <w:rFonts w:cstheme="minorHAnsi"/>
          <w:sz w:val="24"/>
          <w:szCs w:val="24"/>
        </w:rPr>
      </w:pPr>
      <w:r>
        <w:rPr>
          <w:rFonts w:cstheme="minorHAnsi"/>
          <w:sz w:val="24"/>
          <w:szCs w:val="24"/>
        </w:rPr>
        <w:t>-</w:t>
      </w:r>
      <w:r w:rsidRPr="00B15745">
        <w:rPr>
          <w:rFonts w:cstheme="minorHAnsi"/>
          <w:sz w:val="24"/>
          <w:szCs w:val="24"/>
        </w:rPr>
        <w:t>Procesu pravidelného testovania hodnotenia a posudzovania účinnosti organizačných a technických opatrení slúžiacich k zaisteniu bezpečnosti spracúvania</w:t>
      </w:r>
    </w:p>
    <w:p w:rsidR="00827104" w:rsidRPr="00B15745" w:rsidRDefault="00827104" w:rsidP="00827104">
      <w:pPr>
        <w:jc w:val="both"/>
        <w:rPr>
          <w:rFonts w:cstheme="minorHAnsi"/>
          <w:sz w:val="24"/>
          <w:szCs w:val="24"/>
        </w:rPr>
      </w:pPr>
      <w:r>
        <w:rPr>
          <w:rFonts w:cstheme="minorHAnsi"/>
          <w:sz w:val="24"/>
          <w:szCs w:val="24"/>
        </w:rPr>
        <w:t>-</w:t>
      </w:r>
      <w:r w:rsidRPr="00B15745">
        <w:rPr>
          <w:rFonts w:cstheme="minorHAnsi"/>
          <w:sz w:val="24"/>
          <w:szCs w:val="24"/>
        </w:rPr>
        <w:t>Schopnosti včas zabezpečiť obnovu dostupnosti osobných údajov a tiež prístup k nim a to v prípade technického alebo fyzického incidentu</w:t>
      </w:r>
    </w:p>
    <w:p w:rsidR="00827104" w:rsidRPr="00B15745" w:rsidRDefault="00827104" w:rsidP="00827104">
      <w:pPr>
        <w:jc w:val="both"/>
        <w:rPr>
          <w:rFonts w:cstheme="minorHAnsi"/>
          <w:sz w:val="24"/>
          <w:szCs w:val="24"/>
        </w:rPr>
      </w:pPr>
      <w:r w:rsidRPr="00B15745">
        <w:rPr>
          <w:rFonts w:cstheme="minorHAnsi"/>
          <w:b/>
          <w:sz w:val="24"/>
          <w:szCs w:val="24"/>
        </w:rPr>
        <w:t>Účel spracúvania</w:t>
      </w:r>
      <w:r w:rsidRPr="00B15745">
        <w:rPr>
          <w:rFonts w:cstheme="minorHAnsi"/>
          <w:sz w:val="24"/>
          <w:szCs w:val="24"/>
        </w:rPr>
        <w:t>: V danom informačnom systéme dochádza k spracúvaniu osobných údajov fyzických osôb a to klientov ako registrovaných klientov pri objednávke služieb, ktoré poskytuje poskytovateľ a to za účelom vedenia evidencie jednotlivých klientov a zoznamov kontaktov.</w:t>
      </w:r>
    </w:p>
    <w:tbl>
      <w:tblPr>
        <w:tblStyle w:val="Mriekatabuky"/>
        <w:tblW w:w="0" w:type="auto"/>
        <w:tblLook w:val="04A0" w:firstRow="1" w:lastRow="0" w:firstColumn="1" w:lastColumn="0" w:noHBand="0" w:noVBand="1"/>
      </w:tblPr>
      <w:tblGrid>
        <w:gridCol w:w="4606"/>
        <w:gridCol w:w="4606"/>
      </w:tblGrid>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Názov informačného systému</w:t>
            </w:r>
          </w:p>
        </w:tc>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Evidencia klientov /IS16/</w:t>
            </w:r>
          </w:p>
        </w:tc>
      </w:tr>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Právny základ</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Súhlas dotknutej osoby podľa článku 6 ods. 1 písm. a) Nariadenia a zákona o ochrane osobných údajov.</w:t>
            </w:r>
          </w:p>
          <w:p w:rsidR="00827104" w:rsidRPr="00B15745" w:rsidRDefault="00827104" w:rsidP="00827104">
            <w:pPr>
              <w:jc w:val="both"/>
              <w:rPr>
                <w:rFonts w:cstheme="minorHAnsi"/>
                <w:sz w:val="24"/>
                <w:szCs w:val="24"/>
              </w:rPr>
            </w:pPr>
            <w:r w:rsidRPr="00B15745">
              <w:rPr>
                <w:rFonts w:cstheme="minorHAnsi"/>
                <w:sz w:val="24"/>
                <w:szCs w:val="24"/>
              </w:rPr>
              <w:t xml:space="preserve">Zároveň dotknutá osoba má právo svoj súhlas kedykoľvek odvolať. </w:t>
            </w:r>
          </w:p>
          <w:p w:rsidR="00827104" w:rsidRPr="00B15745" w:rsidRDefault="00827104" w:rsidP="00827104">
            <w:pPr>
              <w:jc w:val="both"/>
              <w:rPr>
                <w:rFonts w:cstheme="minorHAnsi"/>
                <w:sz w:val="24"/>
                <w:szCs w:val="24"/>
              </w:rPr>
            </w:pPr>
            <w:r w:rsidRPr="00B15745">
              <w:rPr>
                <w:rFonts w:cstheme="minorHAnsi"/>
                <w:sz w:val="24"/>
                <w:szCs w:val="24"/>
              </w:rPr>
              <w:t>Odvolanie súhlasu nemá žiaden vplyv na zákonnosť daného spracúvania vychádzajúceho zo súhlasu pred jeho odvolaním.</w:t>
            </w:r>
          </w:p>
        </w:tc>
      </w:tr>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Kategórie príjemcov</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Orgány štátnej správy, verejnej moci a verejnej správy podľa príslušných právnych predpisov</w:t>
            </w:r>
          </w:p>
          <w:p w:rsidR="00827104" w:rsidRPr="00B15745" w:rsidRDefault="00827104" w:rsidP="00827104">
            <w:pPr>
              <w:jc w:val="both"/>
              <w:rPr>
                <w:rFonts w:cstheme="minorHAnsi"/>
                <w:sz w:val="24"/>
                <w:szCs w:val="24"/>
              </w:rPr>
            </w:pPr>
            <w:r w:rsidRPr="00B15745">
              <w:rPr>
                <w:rFonts w:cstheme="minorHAnsi"/>
                <w:sz w:val="24"/>
                <w:szCs w:val="24"/>
              </w:rPr>
              <w:t>-poverení zamestnanci</w:t>
            </w:r>
          </w:p>
        </w:tc>
      </w:tr>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Kategórie dotknutých osôb</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Fyzické osoby - klienti</w:t>
            </w:r>
          </w:p>
        </w:tc>
      </w:tr>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Kategórie osobných údajov</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Titul, meno, priezvisko</w:t>
            </w:r>
          </w:p>
          <w:p w:rsidR="00827104" w:rsidRPr="00B15745" w:rsidRDefault="00827104" w:rsidP="00827104">
            <w:pPr>
              <w:jc w:val="both"/>
              <w:rPr>
                <w:rFonts w:cstheme="minorHAnsi"/>
                <w:sz w:val="24"/>
                <w:szCs w:val="24"/>
              </w:rPr>
            </w:pPr>
            <w:r w:rsidRPr="00B15745">
              <w:rPr>
                <w:rFonts w:cstheme="minorHAnsi"/>
                <w:sz w:val="24"/>
                <w:szCs w:val="24"/>
              </w:rPr>
              <w:t>e-mailová adresa</w:t>
            </w:r>
          </w:p>
          <w:p w:rsidR="00827104" w:rsidRPr="00B15745" w:rsidRDefault="00827104" w:rsidP="00827104">
            <w:pPr>
              <w:jc w:val="both"/>
              <w:rPr>
                <w:rFonts w:cstheme="minorHAnsi"/>
                <w:sz w:val="24"/>
                <w:szCs w:val="24"/>
              </w:rPr>
            </w:pPr>
            <w:r w:rsidRPr="00B15745">
              <w:rPr>
                <w:rFonts w:cstheme="minorHAnsi"/>
                <w:sz w:val="24"/>
                <w:szCs w:val="24"/>
              </w:rPr>
              <w:t>telefónne číslo</w:t>
            </w:r>
          </w:p>
          <w:p w:rsidR="00827104" w:rsidRPr="00B15745" w:rsidRDefault="00827104" w:rsidP="00827104">
            <w:pPr>
              <w:jc w:val="both"/>
              <w:rPr>
                <w:rFonts w:cstheme="minorHAnsi"/>
                <w:sz w:val="24"/>
                <w:szCs w:val="24"/>
              </w:rPr>
            </w:pPr>
            <w:r w:rsidRPr="00B15745">
              <w:rPr>
                <w:rFonts w:cstheme="minorHAnsi"/>
                <w:sz w:val="24"/>
                <w:szCs w:val="24"/>
              </w:rPr>
              <w:t>adresa</w:t>
            </w:r>
          </w:p>
        </w:tc>
      </w:tr>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Lehoty na vymazanie osobných údajov</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Evidencia klientov 5 rokov</w:t>
            </w:r>
          </w:p>
        </w:tc>
      </w:tr>
    </w:tbl>
    <w:p w:rsidR="00827104" w:rsidRPr="00B15745" w:rsidRDefault="00827104" w:rsidP="008271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Informácia o existencii autorizovaného rozhodovania vrátane profilovania</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Neuskutočňuje sa</w:t>
            </w:r>
          </w:p>
        </w:tc>
      </w:tr>
      <w:tr w:rsidR="00827104" w:rsidRPr="00B15745" w:rsidTr="00827104">
        <w:tc>
          <w:tcPr>
            <w:tcW w:w="4606" w:type="dxa"/>
          </w:tcPr>
          <w:p w:rsidR="00827104" w:rsidRPr="00B15745" w:rsidRDefault="00827104" w:rsidP="00827104">
            <w:pPr>
              <w:jc w:val="both"/>
              <w:rPr>
                <w:rFonts w:cstheme="minorHAnsi"/>
                <w:b/>
                <w:sz w:val="24"/>
                <w:szCs w:val="24"/>
              </w:rPr>
            </w:pPr>
            <w:r w:rsidRPr="00B15745">
              <w:rPr>
                <w:rFonts w:cstheme="minorHAnsi"/>
                <w:b/>
                <w:sz w:val="24"/>
                <w:szCs w:val="24"/>
              </w:rPr>
              <w:t>Cezhraničný prenos osobných údajov</w:t>
            </w:r>
          </w:p>
        </w:tc>
        <w:tc>
          <w:tcPr>
            <w:tcW w:w="4606" w:type="dxa"/>
          </w:tcPr>
          <w:p w:rsidR="00827104" w:rsidRPr="00B15745" w:rsidRDefault="00827104" w:rsidP="00827104">
            <w:pPr>
              <w:jc w:val="both"/>
              <w:rPr>
                <w:rFonts w:cstheme="minorHAnsi"/>
                <w:sz w:val="24"/>
                <w:szCs w:val="24"/>
              </w:rPr>
            </w:pPr>
            <w:r w:rsidRPr="00B15745">
              <w:rPr>
                <w:rFonts w:cstheme="minorHAnsi"/>
                <w:sz w:val="24"/>
                <w:szCs w:val="24"/>
              </w:rPr>
              <w:t>Neuskutočňuje sa</w:t>
            </w:r>
          </w:p>
        </w:tc>
      </w:tr>
    </w:tbl>
    <w:p w:rsidR="00827104" w:rsidRPr="00B15745" w:rsidRDefault="00827104" w:rsidP="00827104">
      <w:pPr>
        <w:jc w:val="both"/>
        <w:rPr>
          <w:rFonts w:cstheme="minorHAnsi"/>
          <w:sz w:val="24"/>
          <w:szCs w:val="24"/>
        </w:rPr>
      </w:pPr>
    </w:p>
    <w:p w:rsidR="00B81DB4" w:rsidRPr="004C5B8B" w:rsidRDefault="00B81DB4" w:rsidP="00B81DB4">
      <w:pPr>
        <w:jc w:val="center"/>
        <w:rPr>
          <w:b/>
          <w:sz w:val="28"/>
          <w:szCs w:val="28"/>
        </w:rPr>
      </w:pPr>
      <w:r w:rsidRPr="004C5B8B">
        <w:rPr>
          <w:b/>
          <w:sz w:val="28"/>
          <w:szCs w:val="28"/>
        </w:rPr>
        <w:lastRenderedPageBreak/>
        <w:t>17. IDENTIFIKÁCIA KLIENTA /IS17/</w:t>
      </w:r>
    </w:p>
    <w:p w:rsidR="00B81DB4" w:rsidRPr="002F05D1" w:rsidRDefault="00B81DB4" w:rsidP="00B81DB4"/>
    <w:p w:rsidR="00B81DB4" w:rsidRPr="004C5B8B" w:rsidRDefault="00B81DB4" w:rsidP="00B81DB4">
      <w:pPr>
        <w:rPr>
          <w:b/>
          <w:sz w:val="24"/>
          <w:szCs w:val="24"/>
        </w:rPr>
      </w:pPr>
      <w:r w:rsidRPr="004C5B8B">
        <w:rPr>
          <w:b/>
          <w:sz w:val="24"/>
          <w:szCs w:val="24"/>
        </w:rPr>
        <w:t xml:space="preserve">Prevádzkovateľ prijal primerané personálne, technické a organizačné opatrenia a to hlavne vo forme: </w:t>
      </w:r>
    </w:p>
    <w:p w:rsidR="00B81DB4" w:rsidRDefault="00B81DB4" w:rsidP="00B81DB4">
      <w:pPr>
        <w:jc w:val="both"/>
        <w:rPr>
          <w:sz w:val="24"/>
          <w:szCs w:val="24"/>
        </w:rPr>
      </w:pPr>
      <w:r>
        <w:rPr>
          <w:sz w:val="24"/>
          <w:szCs w:val="24"/>
        </w:rPr>
        <w:t>-Zabezpečenia trvalej dôvernosti, dostupnosti, integrity a odolnosti systémov spracovávania a služieb</w:t>
      </w:r>
    </w:p>
    <w:p w:rsidR="00B81DB4" w:rsidRDefault="00B81DB4" w:rsidP="00B81DB4">
      <w:pPr>
        <w:jc w:val="both"/>
        <w:rPr>
          <w:sz w:val="24"/>
          <w:szCs w:val="24"/>
        </w:rPr>
      </w:pPr>
      <w:r>
        <w:rPr>
          <w:sz w:val="24"/>
          <w:szCs w:val="24"/>
        </w:rPr>
        <w:t>-Procesu pravidelného testovania hodnotenia a posudzovania účinnosti organizačných a technických opatrení slúžiacich k zaisteniu bezpečnosti spracúvania</w:t>
      </w:r>
    </w:p>
    <w:p w:rsidR="00B81DB4" w:rsidRDefault="00B81DB4" w:rsidP="00B81DB4">
      <w:pPr>
        <w:jc w:val="both"/>
        <w:rPr>
          <w:sz w:val="24"/>
          <w:szCs w:val="24"/>
        </w:rPr>
      </w:pPr>
      <w:r>
        <w:rPr>
          <w:sz w:val="24"/>
          <w:szCs w:val="24"/>
        </w:rPr>
        <w:t>-Schopnosti včas zabezpečiť obnovu dostupnosti osobných údajov a tiež prístup k nim a to v prípade technického alebo fyzického incidentu</w:t>
      </w:r>
    </w:p>
    <w:p w:rsidR="00B81DB4" w:rsidRPr="00274218" w:rsidRDefault="00B81DB4" w:rsidP="00B81DB4">
      <w:pPr>
        <w:jc w:val="both"/>
        <w:rPr>
          <w:sz w:val="24"/>
          <w:szCs w:val="24"/>
        </w:rPr>
      </w:pPr>
      <w:r w:rsidRPr="004C5B8B">
        <w:rPr>
          <w:b/>
          <w:sz w:val="24"/>
          <w:szCs w:val="24"/>
        </w:rPr>
        <w:t>Účel spracúvania:</w:t>
      </w:r>
      <w:r w:rsidRPr="00274218">
        <w:rPr>
          <w:sz w:val="24"/>
          <w:szCs w:val="24"/>
        </w:rPr>
        <w:t xml:space="preserve"> V rámci predmetnej agendy účelom spracúvania osobných údajov je plnenie povinnosti povinnej osoby a to vyplývajúcich zo zákona č. 297/2008 Z. z. o ochrane pred legalizáciou príjmov z trestnej činnosti a ochrane pred financovaním terorizmu a o zmene a doplnení niektorých zákonov v znení neskorších predpisov. Účelom je najmä splniť v rámci zákona povinnosť identifikovať klienta a overiť identifikáciu podľa §7, §8 a §10. Prevádzkovateľ je povinný k identifikácii pristúpiť aj v rámci uskutočňovania predzmluvných vzťahov, teda pred samotným uzatvorením obchodného vzťahu.</w:t>
      </w:r>
    </w:p>
    <w:p w:rsidR="00B81DB4" w:rsidRPr="00274218" w:rsidRDefault="00B81DB4" w:rsidP="00B81DB4">
      <w:pPr>
        <w:jc w:val="both"/>
        <w:rPr>
          <w:sz w:val="24"/>
          <w:szCs w:val="24"/>
        </w:rPr>
      </w:pPr>
      <w:r w:rsidRPr="00274218">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606"/>
        <w:gridCol w:w="4606"/>
      </w:tblGrid>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Identifikácia klienta /IS17/</w:t>
            </w:r>
          </w:p>
        </w:tc>
      </w:tr>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rPr>
                <w:sz w:val="24"/>
                <w:szCs w:val="24"/>
              </w:rPr>
            </w:pPr>
            <w:r w:rsidRPr="00274218">
              <w:rPr>
                <w:sz w:val="24"/>
                <w:szCs w:val="24"/>
              </w:rPr>
              <w:t>Zákon č. 297/2008 Z. y. o ochrane pred legalizáciou príjmov z trestnej činnosti a ochrane pred financovaním terorizmu a o zmene a doplnení niektorých zákonov v znení neskorších predpisov</w:t>
            </w:r>
          </w:p>
        </w:tc>
      </w:tr>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tabs>
                <w:tab w:val="left" w:pos="3181"/>
              </w:tabs>
              <w:rPr>
                <w:sz w:val="24"/>
                <w:szCs w:val="24"/>
              </w:rPr>
            </w:pPr>
            <w:r w:rsidRPr="00274218">
              <w:rPr>
                <w:sz w:val="24"/>
                <w:szCs w:val="24"/>
              </w:rPr>
              <w:t>Poverení zamestnanci</w:t>
            </w:r>
            <w:r>
              <w:rPr>
                <w:sz w:val="24"/>
                <w:szCs w:val="24"/>
              </w:rPr>
              <w:tab/>
            </w:r>
          </w:p>
        </w:tc>
      </w:tr>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rPr>
                <w:sz w:val="24"/>
                <w:szCs w:val="24"/>
              </w:rPr>
            </w:pPr>
            <w:r w:rsidRPr="00274218">
              <w:rPr>
                <w:sz w:val="24"/>
                <w:szCs w:val="24"/>
              </w:rPr>
              <w:t>Fyzické osoby - Klienti prevádzkovateľa, osoby v mene prevádzkovateľa konajúce( v prípade aj je klient právnickou osobou )</w:t>
            </w:r>
          </w:p>
        </w:tc>
      </w:tr>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rPr>
                <w:sz w:val="24"/>
                <w:szCs w:val="24"/>
              </w:rPr>
            </w:pPr>
            <w:r w:rsidRPr="00274218">
              <w:rPr>
                <w:sz w:val="24"/>
                <w:szCs w:val="24"/>
              </w:rPr>
              <w:t>Titul meno priezvisko adresa rodné číslo, dátum narodenia, druh a číslo dokladu totožnosti, adresa miesta podnikania, štátna príslušnosť</w:t>
            </w:r>
          </w:p>
        </w:tc>
      </w:tr>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rPr>
                <w:sz w:val="24"/>
                <w:szCs w:val="24"/>
              </w:rPr>
            </w:pPr>
            <w:r w:rsidRPr="00274218">
              <w:rPr>
                <w:sz w:val="24"/>
                <w:szCs w:val="24"/>
              </w:rPr>
              <w:t>5 rokov od skončenia zmluvného vzťahu s klientom</w:t>
            </w:r>
          </w:p>
        </w:tc>
      </w:tr>
    </w:tbl>
    <w:p w:rsidR="00B81DB4" w:rsidRDefault="00B81DB4" w:rsidP="00B81DB4">
      <w:pPr>
        <w:rPr>
          <w:sz w:val="24"/>
          <w:szCs w:val="24"/>
        </w:rPr>
      </w:pPr>
    </w:p>
    <w:p w:rsidR="00B81DB4" w:rsidRPr="00274218" w:rsidRDefault="00B81DB4" w:rsidP="00B81DB4">
      <w:pPr>
        <w:rPr>
          <w:sz w:val="24"/>
          <w:szCs w:val="24"/>
        </w:rPr>
      </w:pPr>
    </w:p>
    <w:tbl>
      <w:tblPr>
        <w:tblStyle w:val="Mriekatabuky"/>
        <w:tblW w:w="0" w:type="auto"/>
        <w:tblLook w:val="04A0" w:firstRow="1" w:lastRow="0" w:firstColumn="1" w:lastColumn="0" w:noHBand="0" w:noVBand="1"/>
      </w:tblPr>
      <w:tblGrid>
        <w:gridCol w:w="4606"/>
        <w:gridCol w:w="4606"/>
      </w:tblGrid>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lastRenderedPageBreak/>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rPr>
                <w:sz w:val="24"/>
                <w:szCs w:val="24"/>
              </w:rPr>
            </w:pPr>
            <w:r w:rsidRPr="00274218">
              <w:rPr>
                <w:sz w:val="24"/>
                <w:szCs w:val="24"/>
              </w:rPr>
              <w:t>Neuskutočňuje sa</w:t>
            </w:r>
          </w:p>
        </w:tc>
      </w:tr>
      <w:tr w:rsidR="00B81DB4" w:rsidRPr="00274218"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4C5B8B" w:rsidRDefault="00B81DB4" w:rsidP="004F1EA5">
            <w:pPr>
              <w:rPr>
                <w:b/>
                <w:sz w:val="24"/>
                <w:szCs w:val="24"/>
              </w:rPr>
            </w:pPr>
            <w:r w:rsidRPr="004C5B8B">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81DB4" w:rsidRPr="00274218" w:rsidRDefault="00B81DB4" w:rsidP="004F1EA5">
            <w:pPr>
              <w:rPr>
                <w:sz w:val="24"/>
                <w:szCs w:val="24"/>
              </w:rPr>
            </w:pPr>
            <w:r w:rsidRPr="00274218">
              <w:rPr>
                <w:sz w:val="24"/>
                <w:szCs w:val="24"/>
              </w:rPr>
              <w:t>Neuskutočňuje sa</w:t>
            </w:r>
          </w:p>
        </w:tc>
      </w:tr>
    </w:tbl>
    <w:p w:rsidR="00B81DB4" w:rsidRPr="00186AB5" w:rsidRDefault="00B81DB4" w:rsidP="00B81DB4">
      <w:pPr>
        <w:rPr>
          <w:sz w:val="2"/>
          <w:szCs w:val="2"/>
        </w:rPr>
      </w:pPr>
    </w:p>
    <w:p w:rsidR="00B81DB4" w:rsidRPr="003B4266" w:rsidRDefault="00B81DB4" w:rsidP="00B81DB4">
      <w:pPr>
        <w:jc w:val="center"/>
        <w:rPr>
          <w:rFonts w:cstheme="minorHAnsi"/>
          <w:b/>
          <w:sz w:val="28"/>
          <w:szCs w:val="28"/>
        </w:rPr>
      </w:pPr>
      <w:r>
        <w:rPr>
          <w:rFonts w:cstheme="minorHAnsi"/>
          <w:b/>
          <w:sz w:val="28"/>
          <w:szCs w:val="28"/>
        </w:rPr>
        <w:t>18. BOZP zamestnancov /IS18</w:t>
      </w:r>
      <w:r w:rsidRPr="003B4266">
        <w:rPr>
          <w:rFonts w:cstheme="minorHAnsi"/>
          <w:b/>
          <w:sz w:val="28"/>
          <w:szCs w:val="28"/>
        </w:rPr>
        <w:t>/</w:t>
      </w:r>
    </w:p>
    <w:p w:rsidR="00B81DB4" w:rsidRDefault="00B81DB4" w:rsidP="00B81DB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B81DB4" w:rsidRDefault="00B81DB4" w:rsidP="00B81DB4">
      <w:pPr>
        <w:jc w:val="both"/>
        <w:rPr>
          <w:rFonts w:cstheme="minorHAnsi"/>
          <w:sz w:val="24"/>
          <w:szCs w:val="24"/>
        </w:rPr>
      </w:pPr>
      <w:r>
        <w:rPr>
          <w:rFonts w:cstheme="minorHAnsi"/>
          <w:sz w:val="24"/>
          <w:szCs w:val="24"/>
        </w:rPr>
        <w:t>-Zabezpečenia trvalej dôvernosti, dostupnosti, integrity a odolnosti systémov spracovávania a služieb</w:t>
      </w:r>
    </w:p>
    <w:p w:rsidR="00B81DB4" w:rsidRDefault="00B81DB4" w:rsidP="00B81DB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B81DB4" w:rsidRDefault="00B81DB4" w:rsidP="00B81DB4">
      <w:pPr>
        <w:jc w:val="both"/>
        <w:rPr>
          <w:rFonts w:cstheme="minorHAnsi"/>
          <w:sz w:val="24"/>
          <w:szCs w:val="24"/>
        </w:rPr>
      </w:pPr>
      <w:r>
        <w:rPr>
          <w:rFonts w:cstheme="minorHAnsi"/>
          <w:sz w:val="24"/>
          <w:szCs w:val="24"/>
        </w:rPr>
        <w:t>-Schopnosti včas zabezpečiť obnovu dostupnosti osobných údajov a tiež prístup k nim a to v prípade technického alebo fyzického incidentu</w:t>
      </w:r>
    </w:p>
    <w:p w:rsidR="00B81DB4" w:rsidRPr="003B4266" w:rsidRDefault="00B81DB4" w:rsidP="00B81DB4">
      <w:pPr>
        <w:jc w:val="both"/>
        <w:rPr>
          <w:rFonts w:cstheme="minorHAnsi"/>
          <w:sz w:val="24"/>
          <w:szCs w:val="24"/>
        </w:rPr>
      </w:pPr>
      <w:r w:rsidRPr="003B4266">
        <w:rPr>
          <w:rFonts w:cstheme="minorHAnsi"/>
          <w:b/>
          <w:sz w:val="24"/>
          <w:szCs w:val="24"/>
        </w:rPr>
        <w:t>Účel spracúvania</w:t>
      </w:r>
      <w:r w:rsidRPr="003B4266">
        <w:rPr>
          <w:rFonts w:cstheme="minorHAnsi"/>
          <w:sz w:val="24"/>
          <w:szCs w:val="24"/>
        </w:rPr>
        <w:t xml:space="preserve">: komplexné zabezpečenie BOZP a s tým súvisiace úkony ako vedenie evidencie a registrácie pracovných úrazov, ako aj evidencia z vykonaných kontrol dodržiavania predpisov BOZP, školení zamestnancov </w:t>
      </w:r>
    </w:p>
    <w:tbl>
      <w:tblPr>
        <w:tblStyle w:val="Mriekatabuky"/>
        <w:tblW w:w="0" w:type="auto"/>
        <w:tblLook w:val="04A0" w:firstRow="1" w:lastRow="0" w:firstColumn="1" w:lastColumn="0" w:noHBand="0" w:noVBand="1"/>
      </w:tblPr>
      <w:tblGrid>
        <w:gridCol w:w="4606"/>
        <w:gridCol w:w="4606"/>
      </w:tblGrid>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Názov informačného systému</w:t>
            </w:r>
          </w:p>
        </w:tc>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BOZP zamestnancov</w:t>
            </w:r>
            <w:r>
              <w:rPr>
                <w:rFonts w:cstheme="minorHAnsi"/>
                <w:b/>
                <w:sz w:val="24"/>
                <w:szCs w:val="24"/>
              </w:rPr>
              <w:t xml:space="preserve"> /IS18</w:t>
            </w:r>
            <w:r w:rsidRPr="003B4266">
              <w:rPr>
                <w:rFonts w:cstheme="minorHAnsi"/>
                <w:b/>
                <w:sz w:val="24"/>
                <w:szCs w:val="24"/>
              </w:rPr>
              <w:t>/</w:t>
            </w:r>
          </w:p>
        </w:tc>
      </w:tr>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Právny základ</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 xml:space="preserve">Právnym základom spracúvania osobných údajov je Ústava Slovenskej republiky, zákon NR SR č. 124/2006 Z. z. o bezpečnosti a ochrane zdravia pri práci a o zmene a doplnení niektorých zákonov v znení neskorších predpisov, Vyhláška </w:t>
            </w:r>
            <w:proofErr w:type="spellStart"/>
            <w:r w:rsidRPr="003B4266">
              <w:rPr>
                <w:rFonts w:cstheme="minorHAnsi"/>
                <w:sz w:val="24"/>
                <w:szCs w:val="24"/>
              </w:rPr>
              <w:t>MPSVaR</w:t>
            </w:r>
            <w:proofErr w:type="spellEnd"/>
            <w:r w:rsidRPr="003B4266">
              <w:rPr>
                <w:rFonts w:cstheme="minorHAnsi"/>
                <w:sz w:val="24"/>
                <w:szCs w:val="24"/>
              </w:rPr>
              <w:t xml:space="preserve"> č. 500/2006 Z. z., ktorou sa ustanovuje vzor Záznamu o registrovanom pracovnom úraze, zákon NR SR č. 314/2001 Z. z. o ochrane pred požiarmi, v znení neskorších predpisov a jeho vykonávacie predpisy, vyhláška MV SR č. 121/2002 Z. z. o požiarnej prevencii v znení neskorších predpisov.</w:t>
            </w:r>
          </w:p>
        </w:tc>
      </w:tr>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Kategórie príjemcov</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Kontrolné orgány</w:t>
            </w:r>
          </w:p>
          <w:p w:rsidR="00B81DB4" w:rsidRPr="003B4266" w:rsidRDefault="00B81DB4" w:rsidP="004F1EA5">
            <w:pPr>
              <w:jc w:val="both"/>
              <w:rPr>
                <w:rFonts w:cstheme="minorHAnsi"/>
                <w:sz w:val="24"/>
                <w:szCs w:val="24"/>
              </w:rPr>
            </w:pPr>
            <w:r w:rsidRPr="003B4266">
              <w:rPr>
                <w:rFonts w:cstheme="minorHAnsi"/>
                <w:sz w:val="24"/>
                <w:szCs w:val="24"/>
              </w:rPr>
              <w:t>poverení zamestnanci</w:t>
            </w:r>
          </w:p>
          <w:p w:rsidR="00B81DB4" w:rsidRPr="003B4266" w:rsidRDefault="00B81DB4" w:rsidP="004F1EA5">
            <w:pPr>
              <w:jc w:val="both"/>
              <w:rPr>
                <w:rFonts w:cstheme="minorHAnsi"/>
                <w:sz w:val="24"/>
                <w:szCs w:val="24"/>
              </w:rPr>
            </w:pPr>
            <w:r w:rsidRPr="003B4266">
              <w:rPr>
                <w:rFonts w:cstheme="minorHAnsi"/>
                <w:sz w:val="24"/>
                <w:szCs w:val="24"/>
              </w:rPr>
              <w:t>sprostredkovateľ</w:t>
            </w:r>
          </w:p>
        </w:tc>
      </w:tr>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Kategórie dotknutých osôb</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 xml:space="preserve">Fyzické osoby – zamestnanci, bývalí zamestnanci , </w:t>
            </w:r>
          </w:p>
        </w:tc>
      </w:tr>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Kategórie osobných údajov</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Titul, meno, priezvisko</w:t>
            </w:r>
          </w:p>
          <w:p w:rsidR="00B81DB4" w:rsidRPr="003B4266" w:rsidRDefault="00B81DB4" w:rsidP="004F1EA5">
            <w:pPr>
              <w:jc w:val="both"/>
              <w:rPr>
                <w:rFonts w:cstheme="minorHAnsi"/>
                <w:sz w:val="24"/>
                <w:szCs w:val="24"/>
              </w:rPr>
            </w:pPr>
            <w:r w:rsidRPr="003B4266">
              <w:rPr>
                <w:rFonts w:cstheme="minorHAnsi"/>
                <w:sz w:val="24"/>
                <w:szCs w:val="24"/>
              </w:rPr>
              <w:t>Podpis</w:t>
            </w:r>
          </w:p>
          <w:p w:rsidR="00B81DB4" w:rsidRPr="003B4266" w:rsidRDefault="00B81DB4" w:rsidP="004F1EA5">
            <w:pPr>
              <w:jc w:val="both"/>
              <w:rPr>
                <w:rFonts w:cstheme="minorHAnsi"/>
                <w:sz w:val="24"/>
                <w:szCs w:val="24"/>
              </w:rPr>
            </w:pPr>
            <w:r w:rsidRPr="003B4266">
              <w:rPr>
                <w:rFonts w:cstheme="minorHAnsi"/>
                <w:sz w:val="24"/>
                <w:szCs w:val="24"/>
              </w:rPr>
              <w:t>Údaje o odbornej spôsobilosti, (preukazy)</w:t>
            </w:r>
          </w:p>
        </w:tc>
      </w:tr>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Lehoty na vymazanie osobných údajov</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Evidencia 10 rokov</w:t>
            </w:r>
          </w:p>
        </w:tc>
      </w:tr>
    </w:tbl>
    <w:p w:rsidR="00B81DB4" w:rsidRPr="003B4266" w:rsidRDefault="00B81DB4" w:rsidP="00B81DB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lastRenderedPageBreak/>
              <w:t>Informácia o existencii autorizovaného rozhodovania vrátane profilovania</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Neuskutočňuje sa</w:t>
            </w:r>
          </w:p>
        </w:tc>
      </w:tr>
      <w:tr w:rsidR="00B81DB4" w:rsidRPr="003B4266" w:rsidTr="004F1EA5">
        <w:tc>
          <w:tcPr>
            <w:tcW w:w="4606" w:type="dxa"/>
          </w:tcPr>
          <w:p w:rsidR="00B81DB4" w:rsidRPr="003B4266" w:rsidRDefault="00B81DB4" w:rsidP="004F1EA5">
            <w:pPr>
              <w:jc w:val="both"/>
              <w:rPr>
                <w:rFonts w:cstheme="minorHAnsi"/>
                <w:b/>
                <w:sz w:val="24"/>
                <w:szCs w:val="24"/>
              </w:rPr>
            </w:pPr>
            <w:r w:rsidRPr="003B4266">
              <w:rPr>
                <w:rFonts w:cstheme="minorHAnsi"/>
                <w:b/>
                <w:sz w:val="24"/>
                <w:szCs w:val="24"/>
              </w:rPr>
              <w:t>Cezhraničný prenos osobných údajov</w:t>
            </w:r>
          </w:p>
        </w:tc>
        <w:tc>
          <w:tcPr>
            <w:tcW w:w="4606" w:type="dxa"/>
          </w:tcPr>
          <w:p w:rsidR="00B81DB4" w:rsidRPr="003B4266" w:rsidRDefault="00B81DB4" w:rsidP="004F1EA5">
            <w:pPr>
              <w:jc w:val="both"/>
              <w:rPr>
                <w:rFonts w:cstheme="minorHAnsi"/>
                <w:sz w:val="24"/>
                <w:szCs w:val="24"/>
              </w:rPr>
            </w:pPr>
            <w:r w:rsidRPr="003B4266">
              <w:rPr>
                <w:rFonts w:cstheme="minorHAnsi"/>
                <w:sz w:val="24"/>
                <w:szCs w:val="24"/>
              </w:rPr>
              <w:t>Neuskutočňuje sa</w:t>
            </w:r>
          </w:p>
        </w:tc>
      </w:tr>
    </w:tbl>
    <w:p w:rsidR="00B81DB4" w:rsidRPr="003B4266" w:rsidRDefault="00B81DB4" w:rsidP="00B81DB4">
      <w:pPr>
        <w:jc w:val="both"/>
        <w:rPr>
          <w:rFonts w:cstheme="minorHAnsi"/>
          <w:sz w:val="24"/>
          <w:szCs w:val="24"/>
        </w:rPr>
      </w:pPr>
    </w:p>
    <w:p w:rsidR="00B81DB4" w:rsidRPr="00DD3477" w:rsidRDefault="00B81DB4" w:rsidP="00B81DB4">
      <w:pPr>
        <w:jc w:val="center"/>
        <w:rPr>
          <w:rFonts w:cstheme="minorHAnsi"/>
          <w:b/>
          <w:sz w:val="28"/>
          <w:szCs w:val="28"/>
        </w:rPr>
      </w:pPr>
      <w:r w:rsidRPr="00DD3477">
        <w:rPr>
          <w:rFonts w:cstheme="minorHAnsi"/>
          <w:b/>
          <w:sz w:val="28"/>
          <w:szCs w:val="28"/>
        </w:rPr>
        <w:t>19. Pracovná zdra</w:t>
      </w:r>
      <w:r>
        <w:rPr>
          <w:rFonts w:cstheme="minorHAnsi"/>
          <w:b/>
          <w:sz w:val="28"/>
          <w:szCs w:val="28"/>
        </w:rPr>
        <w:t>votná služba zamestnancov  /IS19</w:t>
      </w:r>
      <w:r w:rsidRPr="00DD3477">
        <w:rPr>
          <w:rFonts w:cstheme="minorHAnsi"/>
          <w:b/>
          <w:sz w:val="28"/>
          <w:szCs w:val="28"/>
        </w:rPr>
        <w:t>/</w:t>
      </w:r>
    </w:p>
    <w:p w:rsidR="00B81DB4" w:rsidRPr="00DD3477" w:rsidRDefault="00B81DB4" w:rsidP="00B81DB4">
      <w:pPr>
        <w:jc w:val="both"/>
        <w:rPr>
          <w:rFonts w:cstheme="minorHAnsi"/>
          <w:sz w:val="24"/>
          <w:szCs w:val="24"/>
        </w:rPr>
      </w:pPr>
    </w:p>
    <w:p w:rsidR="00B81DB4" w:rsidRDefault="00B81DB4" w:rsidP="00B81DB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B81DB4" w:rsidRDefault="00B81DB4" w:rsidP="00B81DB4">
      <w:pPr>
        <w:jc w:val="both"/>
        <w:rPr>
          <w:rFonts w:cstheme="minorHAnsi"/>
          <w:sz w:val="24"/>
          <w:szCs w:val="24"/>
        </w:rPr>
      </w:pPr>
      <w:r>
        <w:rPr>
          <w:rFonts w:cstheme="minorHAnsi"/>
          <w:sz w:val="24"/>
          <w:szCs w:val="24"/>
        </w:rPr>
        <w:t>-Zabezpečenia trvalej dôvernosti, dostupnosti, integrity a odolnosti systémov spracovávania a služieb</w:t>
      </w:r>
    </w:p>
    <w:p w:rsidR="00B81DB4" w:rsidRDefault="00B81DB4" w:rsidP="00B81DB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B81DB4" w:rsidRDefault="00B81DB4" w:rsidP="00B81DB4">
      <w:pPr>
        <w:jc w:val="both"/>
        <w:rPr>
          <w:rFonts w:cstheme="minorHAnsi"/>
          <w:sz w:val="24"/>
          <w:szCs w:val="24"/>
        </w:rPr>
      </w:pPr>
      <w:r>
        <w:rPr>
          <w:rFonts w:cstheme="minorHAnsi"/>
          <w:sz w:val="24"/>
          <w:szCs w:val="24"/>
        </w:rPr>
        <w:t>-Schopnosti včas zabezpečiť obnovu dostupnosti osobných údajov a tiež prístup k nim a to v prípade technického alebo fyzického incidentu</w:t>
      </w:r>
    </w:p>
    <w:p w:rsidR="00B81DB4" w:rsidRPr="00DD3477" w:rsidRDefault="00B81DB4" w:rsidP="00B81DB4">
      <w:pPr>
        <w:jc w:val="both"/>
        <w:rPr>
          <w:rFonts w:cstheme="minorHAnsi"/>
          <w:sz w:val="24"/>
          <w:szCs w:val="24"/>
        </w:rPr>
      </w:pPr>
      <w:r w:rsidRPr="00DD3477">
        <w:rPr>
          <w:rFonts w:cstheme="minorHAnsi"/>
          <w:b/>
          <w:sz w:val="24"/>
          <w:szCs w:val="24"/>
        </w:rPr>
        <w:t>Účel spracúvania:</w:t>
      </w:r>
      <w:r w:rsidRPr="00DD3477">
        <w:rPr>
          <w:rFonts w:cstheme="minorHAnsi"/>
          <w:sz w:val="24"/>
          <w:szCs w:val="24"/>
        </w:rPr>
        <w:t xml:space="preserve"> komplexné zabezpečenie pracovnej zdravotnej služby a s tým súvisiace úkony ako vedenie evidencie a registrácie zdravotných posudkov.</w:t>
      </w:r>
    </w:p>
    <w:p w:rsidR="00B81DB4" w:rsidRPr="00DD3477" w:rsidRDefault="00B81DB4" w:rsidP="00B81DB4">
      <w:pPr>
        <w:jc w:val="both"/>
        <w:rPr>
          <w:rFonts w:cstheme="minorHAnsi"/>
          <w:sz w:val="24"/>
          <w:szCs w:val="24"/>
        </w:rPr>
      </w:pPr>
      <w:r w:rsidRPr="00DD3477">
        <w:rPr>
          <w:rFonts w:cstheme="minorHAnsi"/>
          <w:sz w:val="24"/>
          <w:szCs w:val="24"/>
        </w:rPr>
        <w:t xml:space="preserve">Plnenie povinností zamestnávateľa súvisiacich s pracovným pomerom, štátnozamestnaneckým pomerom alebo obdobným vzťahom ( napríklad na základe dohôd o prácach vykonávaných mimo pracovného pomeru) vrátane agendy bezpečnosti a ochrany zdravia pri práci. </w:t>
      </w:r>
    </w:p>
    <w:tbl>
      <w:tblPr>
        <w:tblStyle w:val="Mriekatabuky"/>
        <w:tblW w:w="0" w:type="auto"/>
        <w:tblLook w:val="04A0" w:firstRow="1" w:lastRow="0" w:firstColumn="1" w:lastColumn="0" w:noHBand="0" w:noVBand="1"/>
      </w:tblPr>
      <w:tblGrid>
        <w:gridCol w:w="4606"/>
        <w:gridCol w:w="4606"/>
      </w:tblGrid>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Názov informačného systému</w:t>
            </w:r>
          </w:p>
        </w:tc>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Pracovná zdravotná služba  zamestnancov</w:t>
            </w:r>
            <w:r>
              <w:rPr>
                <w:rFonts w:cstheme="minorHAnsi"/>
                <w:b/>
                <w:sz w:val="24"/>
                <w:szCs w:val="24"/>
              </w:rPr>
              <w:t xml:space="preserve"> /IS19</w:t>
            </w:r>
            <w:r w:rsidRPr="00DD3477">
              <w:rPr>
                <w:rFonts w:cstheme="minorHAnsi"/>
                <w:b/>
                <w:sz w:val="24"/>
                <w:szCs w:val="24"/>
              </w:rPr>
              <w:t>/</w:t>
            </w:r>
          </w:p>
        </w:tc>
      </w:tr>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Právny základ</w:t>
            </w:r>
          </w:p>
        </w:tc>
        <w:tc>
          <w:tcPr>
            <w:tcW w:w="4606" w:type="dxa"/>
          </w:tcPr>
          <w:p w:rsidR="00B81DB4" w:rsidRPr="00DD3477" w:rsidRDefault="00B81DB4" w:rsidP="004F1EA5">
            <w:pPr>
              <w:jc w:val="both"/>
              <w:rPr>
                <w:rFonts w:cstheme="minorHAnsi"/>
                <w:iCs/>
                <w:color w:val="000000" w:themeColor="text1"/>
                <w:sz w:val="24"/>
                <w:szCs w:val="24"/>
              </w:rPr>
            </w:pPr>
            <w:r w:rsidRPr="00DD3477">
              <w:rPr>
                <w:rFonts w:cstheme="minorHAnsi"/>
                <w:sz w:val="24"/>
                <w:szCs w:val="24"/>
              </w:rPr>
              <w:t>Právnym základom spracúvania osobných údajov je Ústava Slovenskej republiky, zákon NR SR č. 311/2001 Z. z. Zákonník práce v znení neskorších predpisov, zákon NR SR č. 124/2006 Z. z. o bezpečnosti a ochrane zdravia pri práci a o zmene a doplnení niektorých zákonov v znení neskorších predpisov, Zákon NR SR č. 355/2007 Z. z. o ochrane, podpore a rozvoji verejného zdravia a o zmene a doplnení niektorých zákonov, v znení neskorších predpisov a súvisiace právne predpisy</w:t>
            </w:r>
          </w:p>
          <w:p w:rsidR="00B81DB4" w:rsidRPr="00DD3477" w:rsidRDefault="00B81DB4" w:rsidP="004F1EA5">
            <w:pPr>
              <w:jc w:val="both"/>
              <w:rPr>
                <w:rFonts w:cstheme="minorHAnsi"/>
                <w:sz w:val="24"/>
                <w:szCs w:val="24"/>
              </w:rPr>
            </w:pPr>
            <w:r w:rsidRPr="00DD3477">
              <w:rPr>
                <w:rFonts w:cstheme="minorHAnsi"/>
                <w:iCs/>
                <w:color w:val="000000" w:themeColor="text1"/>
                <w:sz w:val="24"/>
                <w:szCs w:val="24"/>
              </w:rPr>
              <w:t xml:space="preserve">Oprávnený záujem zamestnávateľa v zmysle článku 6 ods. 1 písm. f) Nariadenia, pričom hlavný záujem zamestnávateľa je prideľovať prácu zamestnancovi druhu a rozsahu </w:t>
            </w:r>
            <w:r w:rsidRPr="00DD3477">
              <w:rPr>
                <w:rFonts w:cstheme="minorHAnsi"/>
                <w:iCs/>
                <w:color w:val="000000" w:themeColor="text1"/>
                <w:sz w:val="24"/>
                <w:szCs w:val="24"/>
              </w:rPr>
              <w:lastRenderedPageBreak/>
              <w:t>korešpondujúceho zdravotnému stavu zamestnanca, ako aj predchádzanie vzniku chorôb z povolania a umožniť prispôsobenie pracovných podmienok zdravotnému stavu zamestnanca</w:t>
            </w:r>
          </w:p>
        </w:tc>
      </w:tr>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lastRenderedPageBreak/>
              <w:t>Kategórie príjemcov</w:t>
            </w:r>
          </w:p>
        </w:tc>
        <w:tc>
          <w:tcPr>
            <w:tcW w:w="4606" w:type="dxa"/>
          </w:tcPr>
          <w:p w:rsidR="00B81DB4" w:rsidRPr="00DD3477" w:rsidRDefault="00B81DB4" w:rsidP="004F1EA5">
            <w:pPr>
              <w:jc w:val="both"/>
              <w:rPr>
                <w:rFonts w:cstheme="minorHAnsi"/>
                <w:sz w:val="24"/>
                <w:szCs w:val="24"/>
              </w:rPr>
            </w:pPr>
            <w:r w:rsidRPr="00DD3477">
              <w:rPr>
                <w:rFonts w:cstheme="minorHAnsi"/>
                <w:sz w:val="24"/>
                <w:szCs w:val="24"/>
              </w:rPr>
              <w:t>orgány verejnej moci, štátnej a verejnej správy podľa príslušných právnych predpisov</w:t>
            </w:r>
          </w:p>
          <w:p w:rsidR="00B81DB4" w:rsidRPr="00DD3477" w:rsidRDefault="00B81DB4" w:rsidP="004F1EA5">
            <w:pPr>
              <w:jc w:val="both"/>
              <w:rPr>
                <w:rFonts w:cstheme="minorHAnsi"/>
                <w:sz w:val="24"/>
                <w:szCs w:val="24"/>
              </w:rPr>
            </w:pPr>
            <w:r w:rsidRPr="00DD3477">
              <w:rPr>
                <w:rFonts w:cstheme="minorHAnsi"/>
                <w:sz w:val="24"/>
                <w:szCs w:val="24"/>
              </w:rPr>
              <w:t xml:space="preserve">- zdravotné poisťovne, doplnkové dôchodkové </w:t>
            </w:r>
            <w:proofErr w:type="spellStart"/>
            <w:r w:rsidRPr="00DD3477">
              <w:rPr>
                <w:rFonts w:cstheme="minorHAnsi"/>
                <w:sz w:val="24"/>
                <w:szCs w:val="24"/>
              </w:rPr>
              <w:t>sporitelne</w:t>
            </w:r>
            <w:proofErr w:type="spellEnd"/>
            <w:r w:rsidRPr="00DD3477">
              <w:rPr>
                <w:rFonts w:cstheme="minorHAnsi"/>
                <w:sz w:val="24"/>
                <w:szCs w:val="24"/>
              </w:rPr>
              <w:t>, doplnkové správcovské spoločnosti</w:t>
            </w:r>
          </w:p>
          <w:p w:rsidR="00B81DB4" w:rsidRPr="00DD3477" w:rsidRDefault="00B81DB4" w:rsidP="004F1EA5">
            <w:pPr>
              <w:jc w:val="both"/>
              <w:rPr>
                <w:rFonts w:cstheme="minorHAnsi"/>
                <w:sz w:val="24"/>
                <w:szCs w:val="24"/>
              </w:rPr>
            </w:pPr>
            <w:r w:rsidRPr="00DD3477">
              <w:rPr>
                <w:rFonts w:cstheme="minorHAnsi"/>
                <w:sz w:val="24"/>
                <w:szCs w:val="24"/>
              </w:rPr>
              <w:t>-poverení zamestnanci</w:t>
            </w:r>
          </w:p>
          <w:p w:rsidR="00B81DB4" w:rsidRPr="00DD3477" w:rsidRDefault="00B81DB4" w:rsidP="004F1EA5">
            <w:pPr>
              <w:jc w:val="both"/>
              <w:rPr>
                <w:rFonts w:cstheme="minorHAnsi"/>
                <w:sz w:val="24"/>
                <w:szCs w:val="24"/>
              </w:rPr>
            </w:pPr>
            <w:r w:rsidRPr="00DD3477">
              <w:rPr>
                <w:rFonts w:cstheme="minorHAnsi"/>
                <w:sz w:val="24"/>
                <w:szCs w:val="24"/>
              </w:rPr>
              <w:t>sprostredkovateľ PZS</w:t>
            </w:r>
          </w:p>
        </w:tc>
      </w:tr>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Kategórie dotknutých osôb</w:t>
            </w:r>
          </w:p>
        </w:tc>
        <w:tc>
          <w:tcPr>
            <w:tcW w:w="4606" w:type="dxa"/>
          </w:tcPr>
          <w:p w:rsidR="00B81DB4" w:rsidRPr="00DD3477" w:rsidRDefault="00B81DB4" w:rsidP="004F1EA5">
            <w:pPr>
              <w:jc w:val="both"/>
              <w:rPr>
                <w:rFonts w:cstheme="minorHAnsi"/>
                <w:sz w:val="24"/>
                <w:szCs w:val="24"/>
              </w:rPr>
            </w:pPr>
            <w:r w:rsidRPr="00DD3477">
              <w:rPr>
                <w:rFonts w:cstheme="minorHAnsi"/>
                <w:sz w:val="24"/>
                <w:szCs w:val="24"/>
              </w:rPr>
              <w:t xml:space="preserve">Fyzické osoby – zamestnanci, bývalí zamestnanci , </w:t>
            </w:r>
          </w:p>
        </w:tc>
      </w:tr>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Kategórie osobných údajov</w:t>
            </w:r>
          </w:p>
        </w:tc>
        <w:tc>
          <w:tcPr>
            <w:tcW w:w="4606" w:type="dxa"/>
          </w:tcPr>
          <w:p w:rsidR="00B81DB4" w:rsidRPr="00DD3477" w:rsidRDefault="00B81DB4" w:rsidP="004F1EA5">
            <w:pPr>
              <w:jc w:val="both"/>
              <w:rPr>
                <w:rFonts w:eastAsia="Calibri" w:cstheme="minorHAnsi"/>
                <w:sz w:val="24"/>
                <w:szCs w:val="24"/>
              </w:rPr>
            </w:pPr>
            <w:r w:rsidRPr="00DD3477">
              <w:rPr>
                <w:rFonts w:eastAsia="Calibri" w:cstheme="minorHAnsi"/>
                <w:sz w:val="24"/>
                <w:szCs w:val="24"/>
              </w:rPr>
              <w:t>meno, priezvisko, titul,</w:t>
            </w:r>
          </w:p>
          <w:p w:rsidR="00B81DB4" w:rsidRPr="00DD3477" w:rsidRDefault="00B81DB4" w:rsidP="004F1EA5">
            <w:pPr>
              <w:jc w:val="both"/>
              <w:rPr>
                <w:rFonts w:eastAsia="Calibri" w:cstheme="minorHAnsi"/>
                <w:sz w:val="24"/>
                <w:szCs w:val="24"/>
              </w:rPr>
            </w:pPr>
            <w:r w:rsidRPr="00DD3477">
              <w:rPr>
                <w:rFonts w:eastAsia="Calibri" w:cstheme="minorHAnsi"/>
                <w:sz w:val="24"/>
                <w:szCs w:val="24"/>
              </w:rPr>
              <w:t>dátum a miesto narodenia,</w:t>
            </w:r>
          </w:p>
          <w:p w:rsidR="00B81DB4" w:rsidRPr="00DD3477" w:rsidRDefault="00B81DB4" w:rsidP="004F1EA5">
            <w:pPr>
              <w:jc w:val="both"/>
              <w:rPr>
                <w:rFonts w:eastAsia="Calibri" w:cstheme="minorHAnsi"/>
                <w:sz w:val="24"/>
                <w:szCs w:val="24"/>
              </w:rPr>
            </w:pPr>
            <w:r w:rsidRPr="00DD3477">
              <w:rPr>
                <w:rFonts w:eastAsia="Calibri" w:cstheme="minorHAnsi"/>
                <w:sz w:val="24"/>
                <w:szCs w:val="24"/>
              </w:rPr>
              <w:t>rodné číslo, adresa, bydlisko,</w:t>
            </w:r>
          </w:p>
          <w:p w:rsidR="00B81DB4" w:rsidRPr="00DD3477" w:rsidRDefault="00B81DB4" w:rsidP="004F1EA5">
            <w:pPr>
              <w:jc w:val="both"/>
              <w:rPr>
                <w:rFonts w:eastAsia="Calibri" w:cstheme="minorHAnsi"/>
                <w:sz w:val="24"/>
                <w:szCs w:val="24"/>
              </w:rPr>
            </w:pPr>
            <w:r w:rsidRPr="00DD3477">
              <w:rPr>
                <w:rFonts w:eastAsia="Calibri" w:cstheme="minorHAnsi"/>
                <w:sz w:val="24"/>
                <w:szCs w:val="24"/>
              </w:rPr>
              <w:t>pracovné zaradenie,</w:t>
            </w:r>
          </w:p>
          <w:p w:rsidR="00B81DB4" w:rsidRPr="00DD3477" w:rsidRDefault="00B81DB4" w:rsidP="004F1EA5">
            <w:pPr>
              <w:jc w:val="both"/>
              <w:rPr>
                <w:rFonts w:eastAsia="Calibri" w:cstheme="minorHAnsi"/>
                <w:sz w:val="24"/>
                <w:szCs w:val="24"/>
              </w:rPr>
            </w:pPr>
            <w:r w:rsidRPr="00DD3477">
              <w:rPr>
                <w:rFonts w:eastAsia="Calibri" w:cstheme="minorHAnsi"/>
                <w:sz w:val="24"/>
                <w:szCs w:val="24"/>
              </w:rPr>
              <w:t>zdravotná dokumentácia, údaje o priebehu a výsledkoch vyšetrení, o liečbe a ďalších významných okolnostiach súvisiacich so zdrav. stavom a s postupom pri poskytovaní zdravotnej starostlivosti, údaje o epidemiologicky závažných skutočnostiach.</w:t>
            </w:r>
          </w:p>
          <w:p w:rsidR="00B81DB4" w:rsidRPr="00DD3477" w:rsidRDefault="00B81DB4" w:rsidP="004F1EA5">
            <w:pPr>
              <w:jc w:val="both"/>
              <w:rPr>
                <w:rFonts w:cstheme="minorHAnsi"/>
                <w:color w:val="000000" w:themeColor="text1"/>
                <w:sz w:val="24"/>
                <w:szCs w:val="24"/>
              </w:rPr>
            </w:pPr>
            <w:r w:rsidRPr="00DD3477">
              <w:rPr>
                <w:rFonts w:cstheme="minorHAnsi"/>
                <w:color w:val="000000" w:themeColor="text1"/>
                <w:sz w:val="24"/>
                <w:szCs w:val="24"/>
              </w:rPr>
              <w:t xml:space="preserve">Prijímanie znevýhodnených uchádzačov: </w:t>
            </w:r>
          </w:p>
          <w:p w:rsidR="00B81DB4" w:rsidRPr="00DD3477" w:rsidRDefault="00B81DB4" w:rsidP="004F1EA5">
            <w:pPr>
              <w:jc w:val="both"/>
              <w:rPr>
                <w:rFonts w:cstheme="minorHAnsi"/>
                <w:color w:val="000000" w:themeColor="text1"/>
                <w:sz w:val="24"/>
                <w:szCs w:val="24"/>
              </w:rPr>
            </w:pPr>
            <w:r w:rsidRPr="00DD3477">
              <w:rPr>
                <w:rFonts w:cstheme="minorHAnsi"/>
                <w:color w:val="000000" w:themeColor="text1"/>
                <w:sz w:val="24"/>
                <w:szCs w:val="24"/>
              </w:rPr>
              <w:t>- údaje o ZŤP</w:t>
            </w:r>
          </w:p>
          <w:p w:rsidR="00B81DB4" w:rsidRPr="00DD3477" w:rsidRDefault="00B81DB4" w:rsidP="004F1EA5">
            <w:pPr>
              <w:jc w:val="both"/>
              <w:rPr>
                <w:rFonts w:cstheme="minorHAnsi"/>
                <w:sz w:val="24"/>
                <w:szCs w:val="24"/>
              </w:rPr>
            </w:pPr>
            <w:r w:rsidRPr="00DD3477">
              <w:rPr>
                <w:rFonts w:cstheme="minorHAnsi"/>
                <w:color w:val="000000" w:themeColor="text1"/>
                <w:sz w:val="24"/>
                <w:szCs w:val="24"/>
              </w:rPr>
              <w:t>- údaje o zdravotnej spôsobilosti ( spôsobilý /nespôsobilý na prácu v rámci vstupnej zdravotnej prehliadky</w:t>
            </w:r>
          </w:p>
        </w:tc>
      </w:tr>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Lehoty na vymazanie osobných údajov</w:t>
            </w:r>
          </w:p>
        </w:tc>
        <w:tc>
          <w:tcPr>
            <w:tcW w:w="4606" w:type="dxa"/>
          </w:tcPr>
          <w:p w:rsidR="00B81DB4" w:rsidRPr="00DD3477" w:rsidRDefault="00B81DB4" w:rsidP="004F1EA5">
            <w:pPr>
              <w:jc w:val="both"/>
              <w:rPr>
                <w:rFonts w:cstheme="minorHAnsi"/>
                <w:sz w:val="24"/>
                <w:szCs w:val="24"/>
              </w:rPr>
            </w:pPr>
            <w:r w:rsidRPr="00DD3477">
              <w:rPr>
                <w:rFonts w:cstheme="minorHAnsi"/>
                <w:sz w:val="24"/>
                <w:szCs w:val="24"/>
              </w:rPr>
              <w:t>3 až 10 rokov</w:t>
            </w:r>
          </w:p>
        </w:tc>
      </w:tr>
    </w:tbl>
    <w:p w:rsidR="00B81DB4" w:rsidRPr="00DD3477" w:rsidRDefault="00B81DB4" w:rsidP="00B81DB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Informácia o existencii autorizovaného rozhodovania vrátane profilovania</w:t>
            </w:r>
          </w:p>
        </w:tc>
        <w:tc>
          <w:tcPr>
            <w:tcW w:w="4606" w:type="dxa"/>
          </w:tcPr>
          <w:p w:rsidR="00B81DB4" w:rsidRPr="00DD3477" w:rsidRDefault="00B81DB4" w:rsidP="004F1EA5">
            <w:pPr>
              <w:jc w:val="both"/>
              <w:rPr>
                <w:rFonts w:cstheme="minorHAnsi"/>
                <w:sz w:val="24"/>
                <w:szCs w:val="24"/>
              </w:rPr>
            </w:pPr>
            <w:r w:rsidRPr="00DD3477">
              <w:rPr>
                <w:rFonts w:cstheme="minorHAnsi"/>
                <w:sz w:val="24"/>
                <w:szCs w:val="24"/>
              </w:rPr>
              <w:t>Neuskutočňuje sa</w:t>
            </w:r>
          </w:p>
        </w:tc>
      </w:tr>
      <w:tr w:rsidR="00B81DB4" w:rsidRPr="00DD3477" w:rsidTr="004F1EA5">
        <w:tc>
          <w:tcPr>
            <w:tcW w:w="4606" w:type="dxa"/>
          </w:tcPr>
          <w:p w:rsidR="00B81DB4" w:rsidRPr="00DD3477" w:rsidRDefault="00B81DB4" w:rsidP="004F1EA5">
            <w:pPr>
              <w:jc w:val="both"/>
              <w:rPr>
                <w:rFonts w:cstheme="minorHAnsi"/>
                <w:b/>
                <w:sz w:val="24"/>
                <w:szCs w:val="24"/>
              </w:rPr>
            </w:pPr>
            <w:r w:rsidRPr="00DD3477">
              <w:rPr>
                <w:rFonts w:cstheme="minorHAnsi"/>
                <w:b/>
                <w:sz w:val="24"/>
                <w:szCs w:val="24"/>
              </w:rPr>
              <w:t>Cezhraničný prenos osobných údajov</w:t>
            </w:r>
          </w:p>
        </w:tc>
        <w:tc>
          <w:tcPr>
            <w:tcW w:w="4606" w:type="dxa"/>
          </w:tcPr>
          <w:p w:rsidR="00B81DB4" w:rsidRPr="00DD3477" w:rsidRDefault="00B81DB4" w:rsidP="004F1EA5">
            <w:pPr>
              <w:jc w:val="both"/>
              <w:rPr>
                <w:rFonts w:cstheme="minorHAnsi"/>
                <w:sz w:val="24"/>
                <w:szCs w:val="24"/>
              </w:rPr>
            </w:pPr>
            <w:r w:rsidRPr="00DD3477">
              <w:rPr>
                <w:rFonts w:cstheme="minorHAnsi"/>
                <w:sz w:val="24"/>
                <w:szCs w:val="24"/>
              </w:rPr>
              <w:t>Neuskutočňuje sa</w:t>
            </w:r>
          </w:p>
        </w:tc>
      </w:tr>
    </w:tbl>
    <w:p w:rsidR="00B81DB4" w:rsidRPr="00DD3477" w:rsidRDefault="00B81DB4" w:rsidP="00B81DB4">
      <w:pPr>
        <w:jc w:val="both"/>
        <w:rPr>
          <w:rFonts w:cstheme="minorHAnsi"/>
          <w:sz w:val="24"/>
          <w:szCs w:val="24"/>
        </w:rPr>
      </w:pPr>
    </w:p>
    <w:p w:rsidR="00B81DB4" w:rsidRDefault="00B81DB4" w:rsidP="00B81DB4">
      <w:pPr>
        <w:jc w:val="center"/>
        <w:rPr>
          <w:b/>
          <w:color w:val="000000" w:themeColor="text1"/>
          <w:sz w:val="32"/>
          <w:szCs w:val="32"/>
        </w:rPr>
      </w:pPr>
      <w:r>
        <w:rPr>
          <w:b/>
          <w:color w:val="000000" w:themeColor="text1"/>
          <w:sz w:val="32"/>
          <w:szCs w:val="32"/>
        </w:rPr>
        <w:t>20</w:t>
      </w:r>
      <w:r w:rsidRPr="0014011B">
        <w:rPr>
          <w:b/>
          <w:color w:val="000000" w:themeColor="text1"/>
          <w:sz w:val="32"/>
          <w:szCs w:val="32"/>
        </w:rPr>
        <w:t xml:space="preserve">. </w:t>
      </w:r>
      <w:r w:rsidRPr="00E05CE6">
        <w:rPr>
          <w:b/>
          <w:sz w:val="28"/>
          <w:szCs w:val="28"/>
        </w:rPr>
        <w:t>Evidencia zdravotných posudkov zamestnancov o ich spôsobilosti na prácu</w:t>
      </w:r>
      <w:r w:rsidRPr="0014011B">
        <w:rPr>
          <w:b/>
          <w:color w:val="000000" w:themeColor="text1"/>
          <w:sz w:val="32"/>
          <w:szCs w:val="32"/>
        </w:rPr>
        <w:t xml:space="preserve"> </w:t>
      </w:r>
      <w:r>
        <w:rPr>
          <w:b/>
          <w:color w:val="000000" w:themeColor="text1"/>
          <w:sz w:val="32"/>
          <w:szCs w:val="32"/>
        </w:rPr>
        <w:t xml:space="preserve">- </w:t>
      </w:r>
      <w:r w:rsidRPr="0014011B">
        <w:rPr>
          <w:b/>
          <w:color w:val="000000" w:themeColor="text1"/>
          <w:sz w:val="32"/>
          <w:szCs w:val="32"/>
        </w:rPr>
        <w:t>Lekárske potvrdenie</w:t>
      </w:r>
      <w:r>
        <w:rPr>
          <w:b/>
          <w:color w:val="000000" w:themeColor="text1"/>
          <w:sz w:val="32"/>
          <w:szCs w:val="32"/>
        </w:rPr>
        <w:t xml:space="preserve"> /IS20/</w:t>
      </w:r>
    </w:p>
    <w:p w:rsidR="00B81DB4" w:rsidRPr="00296D65" w:rsidRDefault="00B81DB4" w:rsidP="00B81DB4">
      <w:pPr>
        <w:jc w:val="both"/>
        <w:rPr>
          <w:sz w:val="24"/>
          <w:szCs w:val="24"/>
        </w:rPr>
      </w:pPr>
      <w:r w:rsidRPr="00296D65">
        <w:rPr>
          <w:sz w:val="24"/>
          <w:szCs w:val="24"/>
        </w:rPr>
        <w:t xml:space="preserve">Prevádzkovateľ prijal primerané personálne, technické a organizačné opatrenia a to hlavne vo forme: </w:t>
      </w:r>
    </w:p>
    <w:p w:rsidR="00B81DB4" w:rsidRPr="00296D65" w:rsidRDefault="00B81DB4" w:rsidP="00B81DB4">
      <w:pPr>
        <w:jc w:val="both"/>
        <w:rPr>
          <w:sz w:val="24"/>
          <w:szCs w:val="24"/>
        </w:rPr>
      </w:pPr>
      <w:r w:rsidRPr="00296D65">
        <w:rPr>
          <w:sz w:val="24"/>
          <w:szCs w:val="24"/>
        </w:rPr>
        <w:t>Zabezpečenia trvalej dôvernosti, dostupnosti, integrity a odolnosti systémov spracovávania a služieb</w:t>
      </w:r>
    </w:p>
    <w:p w:rsidR="00B81DB4" w:rsidRPr="00296D65" w:rsidRDefault="00B81DB4" w:rsidP="00B81DB4">
      <w:pPr>
        <w:jc w:val="both"/>
        <w:rPr>
          <w:sz w:val="24"/>
          <w:szCs w:val="24"/>
        </w:rPr>
      </w:pPr>
      <w:r w:rsidRPr="00296D65">
        <w:rPr>
          <w:sz w:val="24"/>
          <w:szCs w:val="24"/>
        </w:rPr>
        <w:lastRenderedPageBreak/>
        <w:t>Procesu pravidelného testovania hodnotenia a posudzovania účinnosti organizačných a technických opatrení slúžiacich k zaisteniu bezpečnosti spracúvania</w:t>
      </w:r>
    </w:p>
    <w:p w:rsidR="00B81DB4" w:rsidRPr="00296D65" w:rsidRDefault="00B81DB4" w:rsidP="00B81DB4">
      <w:pPr>
        <w:jc w:val="both"/>
        <w:rPr>
          <w:sz w:val="24"/>
          <w:szCs w:val="24"/>
        </w:rPr>
      </w:pPr>
      <w:r w:rsidRPr="00296D65">
        <w:rPr>
          <w:sz w:val="24"/>
          <w:szCs w:val="24"/>
        </w:rPr>
        <w:t>Schopnosti včas zabezpečiť obnovu dostupnosti osobných údajov a tiež prístup k nim a to v prípade technického alebo fyzického incidentu</w:t>
      </w:r>
    </w:p>
    <w:p w:rsidR="00B81DB4" w:rsidRPr="00296D65" w:rsidRDefault="00B81DB4" w:rsidP="00B81DB4">
      <w:pPr>
        <w:jc w:val="both"/>
        <w:rPr>
          <w:iCs/>
          <w:color w:val="000000" w:themeColor="text1"/>
          <w:sz w:val="24"/>
          <w:szCs w:val="24"/>
        </w:rPr>
      </w:pPr>
      <w:r>
        <w:rPr>
          <w:b/>
          <w:sz w:val="24"/>
          <w:szCs w:val="24"/>
        </w:rPr>
        <w:t>Účel</w:t>
      </w:r>
      <w:r w:rsidRPr="00296D65">
        <w:rPr>
          <w:b/>
          <w:sz w:val="24"/>
          <w:szCs w:val="24"/>
        </w:rPr>
        <w:t xml:space="preserve"> spracúvania</w:t>
      </w:r>
      <w:r w:rsidRPr="00296D65">
        <w:rPr>
          <w:sz w:val="24"/>
          <w:szCs w:val="24"/>
        </w:rPr>
        <w:t xml:space="preserve">: V rámci predmetnej agendy účelom spracúvania osobných údajov je plnenie povinnosti povinnej osoby a to vyplývajúcich zo zákona č. </w:t>
      </w:r>
      <w:r w:rsidRPr="00296D65">
        <w:rPr>
          <w:iCs/>
          <w:color w:val="000000" w:themeColor="text1"/>
          <w:sz w:val="24"/>
          <w:szCs w:val="24"/>
        </w:rPr>
        <w:t>Zákon 355/2007 o ochrane, podpore a rozvoji verejného zdravia a o zmene a doplnení niektorých zákonov v znení neskorších predpisov a zákona 124/2006 Z. z. o bezpečnosti a ochrane zdravia pri práci a o zmene a doplnení niektorých zákonov v znení neskorších predpisov a to evidencia zdravotných prehliadok rizikových a vybraných pracovísk.</w:t>
      </w:r>
    </w:p>
    <w:p w:rsidR="00B81DB4" w:rsidRPr="00296D65" w:rsidRDefault="00B81DB4" w:rsidP="00B81DB4">
      <w:pPr>
        <w:jc w:val="both"/>
        <w:rPr>
          <w:sz w:val="24"/>
          <w:szCs w:val="24"/>
        </w:rPr>
      </w:pPr>
      <w:r w:rsidRPr="00296D65">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606"/>
        <w:gridCol w:w="4606"/>
      </w:tblGrid>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color w:val="000000" w:themeColor="text1"/>
                <w:sz w:val="24"/>
                <w:szCs w:val="24"/>
              </w:rPr>
            </w:pPr>
            <w:r w:rsidRPr="00296D65">
              <w:rPr>
                <w:b/>
                <w:sz w:val="24"/>
                <w:szCs w:val="24"/>
              </w:rPr>
              <w:t>Evidencia zdravotných posudkov zamestnancov o ich spôsobilosti na prácu</w:t>
            </w:r>
            <w:r>
              <w:rPr>
                <w:b/>
                <w:color w:val="000000" w:themeColor="text1"/>
                <w:sz w:val="24"/>
                <w:szCs w:val="24"/>
              </w:rPr>
              <w:t xml:space="preserve"> - Lekárske potvrdenie /IS20</w:t>
            </w:r>
            <w:r w:rsidRPr="00296D65">
              <w:rPr>
                <w:b/>
                <w:color w:val="000000" w:themeColor="text1"/>
                <w:sz w:val="24"/>
                <w:szCs w:val="24"/>
              </w:rPr>
              <w:t>/</w:t>
            </w:r>
          </w:p>
        </w:tc>
      </w:tr>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iCs/>
                <w:color w:val="000000" w:themeColor="text1"/>
                <w:sz w:val="24"/>
                <w:szCs w:val="24"/>
              </w:rPr>
            </w:pPr>
            <w:r w:rsidRPr="00296D65">
              <w:rPr>
                <w:iCs/>
                <w:color w:val="000000" w:themeColor="text1"/>
                <w:sz w:val="24"/>
                <w:szCs w:val="24"/>
              </w:rPr>
              <w:t>Zákon 124/2006 Z. z. o bezpečnosti a ochrane zdravia pri práci a o zmene a doplnení niektorých zákonov v znení neskorších predpisov</w:t>
            </w:r>
          </w:p>
          <w:p w:rsidR="00B81DB4" w:rsidRPr="00296D65" w:rsidRDefault="00B81DB4" w:rsidP="004F1EA5">
            <w:pPr>
              <w:jc w:val="both"/>
              <w:rPr>
                <w:iCs/>
                <w:color w:val="000000" w:themeColor="text1"/>
                <w:sz w:val="24"/>
                <w:szCs w:val="24"/>
              </w:rPr>
            </w:pPr>
            <w:r w:rsidRPr="00296D65">
              <w:rPr>
                <w:iCs/>
                <w:color w:val="000000" w:themeColor="text1"/>
                <w:sz w:val="24"/>
                <w:szCs w:val="24"/>
              </w:rPr>
              <w:t>Zákon 355/2007 o ochrane, podpore a rozvoji verejného zdravia a o zmene a doplnení niektorých zákonov v znení neskorších predpisov</w:t>
            </w:r>
          </w:p>
          <w:p w:rsidR="00B81DB4" w:rsidRPr="00296D65" w:rsidRDefault="00B81DB4" w:rsidP="004F1EA5">
            <w:pPr>
              <w:jc w:val="both"/>
              <w:rPr>
                <w:iCs/>
                <w:color w:val="000000" w:themeColor="text1"/>
                <w:sz w:val="24"/>
                <w:szCs w:val="24"/>
              </w:rPr>
            </w:pPr>
          </w:p>
          <w:p w:rsidR="00B81DB4" w:rsidRPr="00296D65" w:rsidRDefault="00B81DB4" w:rsidP="004F1EA5">
            <w:pPr>
              <w:jc w:val="both"/>
              <w:rPr>
                <w:iCs/>
                <w:color w:val="000000" w:themeColor="text1"/>
                <w:sz w:val="24"/>
                <w:szCs w:val="24"/>
              </w:rPr>
            </w:pPr>
            <w:r w:rsidRPr="00296D65">
              <w:rPr>
                <w:iCs/>
                <w:color w:val="000000" w:themeColor="text1"/>
                <w:sz w:val="24"/>
                <w:szCs w:val="24"/>
              </w:rPr>
              <w:t>Oprávnený záujem zamestnávateľa 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p>
          <w:p w:rsidR="00B81DB4" w:rsidRPr="00296D65" w:rsidRDefault="00B81DB4" w:rsidP="004F1EA5">
            <w:pPr>
              <w:jc w:val="both"/>
              <w:rPr>
                <w:sz w:val="24"/>
                <w:szCs w:val="24"/>
              </w:rPr>
            </w:pPr>
          </w:p>
        </w:tc>
      </w:tr>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sz w:val="24"/>
                <w:szCs w:val="24"/>
              </w:rPr>
            </w:pPr>
            <w:r w:rsidRPr="00296D65">
              <w:rPr>
                <w:sz w:val="24"/>
                <w:szCs w:val="24"/>
              </w:rPr>
              <w:t>Poverení zamestnanci</w:t>
            </w:r>
          </w:p>
          <w:p w:rsidR="00B81DB4" w:rsidRPr="00296D65" w:rsidRDefault="00B81DB4" w:rsidP="004F1EA5">
            <w:pPr>
              <w:jc w:val="both"/>
              <w:rPr>
                <w:sz w:val="24"/>
                <w:szCs w:val="24"/>
              </w:rPr>
            </w:pPr>
            <w:r>
              <w:rPr>
                <w:sz w:val="24"/>
                <w:szCs w:val="24"/>
              </w:rPr>
              <w:t>BOZ</w:t>
            </w:r>
            <w:r w:rsidRPr="00296D65">
              <w:rPr>
                <w:sz w:val="24"/>
                <w:szCs w:val="24"/>
              </w:rPr>
              <w:t>P technik</w:t>
            </w:r>
          </w:p>
          <w:p w:rsidR="00B81DB4" w:rsidRPr="00296D65" w:rsidRDefault="00B81DB4" w:rsidP="004F1EA5">
            <w:pPr>
              <w:jc w:val="both"/>
              <w:rPr>
                <w:sz w:val="24"/>
                <w:szCs w:val="24"/>
              </w:rPr>
            </w:pPr>
            <w:r w:rsidRPr="00296D65">
              <w:rPr>
                <w:sz w:val="24"/>
                <w:szCs w:val="24"/>
              </w:rPr>
              <w:t>Pracovná zdravotná služba</w:t>
            </w:r>
          </w:p>
          <w:p w:rsidR="00B81DB4" w:rsidRPr="00296D65" w:rsidRDefault="00B81DB4" w:rsidP="004F1EA5">
            <w:pPr>
              <w:jc w:val="both"/>
              <w:rPr>
                <w:sz w:val="24"/>
                <w:szCs w:val="24"/>
              </w:rPr>
            </w:pPr>
            <w:r w:rsidRPr="00296D65">
              <w:rPr>
                <w:sz w:val="24"/>
                <w:szCs w:val="24"/>
              </w:rPr>
              <w:t>Kontrolné orgány</w:t>
            </w:r>
          </w:p>
        </w:tc>
      </w:tr>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sz w:val="24"/>
                <w:szCs w:val="24"/>
              </w:rPr>
            </w:pPr>
            <w:r w:rsidRPr="00296D65">
              <w:rPr>
                <w:sz w:val="24"/>
                <w:szCs w:val="24"/>
              </w:rPr>
              <w:t>Fyzické osoby – zamestnanci prevádzkovateľa</w:t>
            </w:r>
          </w:p>
        </w:tc>
      </w:tr>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sz w:val="24"/>
                <w:szCs w:val="24"/>
              </w:rPr>
            </w:pPr>
            <w:r w:rsidRPr="00296D65">
              <w:rPr>
                <w:sz w:val="24"/>
                <w:szCs w:val="24"/>
              </w:rPr>
              <w:t xml:space="preserve">Titul meno priezvisko adresa rodné číslo, </w:t>
            </w:r>
            <w:r w:rsidRPr="00296D65">
              <w:rPr>
                <w:sz w:val="24"/>
                <w:szCs w:val="24"/>
              </w:rPr>
              <w:lastRenderedPageBreak/>
              <w:t xml:space="preserve">dátum narodenia, </w:t>
            </w:r>
          </w:p>
          <w:p w:rsidR="00B81DB4" w:rsidRPr="00296D65" w:rsidRDefault="00B81DB4" w:rsidP="004F1EA5">
            <w:pPr>
              <w:jc w:val="both"/>
              <w:rPr>
                <w:sz w:val="24"/>
                <w:szCs w:val="24"/>
              </w:rPr>
            </w:pPr>
            <w:r w:rsidRPr="00296D65">
              <w:rPr>
                <w:sz w:val="24"/>
                <w:szCs w:val="24"/>
              </w:rPr>
              <w:t>Údaje o zamestnávateľovi</w:t>
            </w:r>
          </w:p>
          <w:p w:rsidR="00B81DB4" w:rsidRPr="00296D65" w:rsidRDefault="00B81DB4" w:rsidP="004F1EA5">
            <w:pPr>
              <w:jc w:val="both"/>
              <w:rPr>
                <w:sz w:val="24"/>
                <w:szCs w:val="24"/>
              </w:rPr>
            </w:pPr>
            <w:r w:rsidRPr="00296D65">
              <w:rPr>
                <w:sz w:val="24"/>
                <w:szCs w:val="24"/>
              </w:rPr>
              <w:t>Spôsobilosť na práce pre daný faktor pracovného prostredia</w:t>
            </w:r>
          </w:p>
        </w:tc>
      </w:tr>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lastRenderedPageBreak/>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sz w:val="24"/>
                <w:szCs w:val="24"/>
              </w:rPr>
            </w:pPr>
            <w:r w:rsidRPr="00296D65">
              <w:rPr>
                <w:sz w:val="24"/>
                <w:szCs w:val="24"/>
              </w:rPr>
              <w:t>5 rokov ( alebo podľa registratúrneho plánu )</w:t>
            </w:r>
          </w:p>
        </w:tc>
      </w:tr>
    </w:tbl>
    <w:p w:rsidR="00B81DB4" w:rsidRPr="00296D65" w:rsidRDefault="00B81DB4" w:rsidP="00B81DB4">
      <w:pPr>
        <w:jc w:val="both"/>
        <w:rPr>
          <w:sz w:val="24"/>
          <w:szCs w:val="24"/>
        </w:rPr>
      </w:pPr>
    </w:p>
    <w:tbl>
      <w:tblPr>
        <w:tblStyle w:val="Mriekatabuky"/>
        <w:tblW w:w="0" w:type="auto"/>
        <w:tblLook w:val="04A0" w:firstRow="1" w:lastRow="0" w:firstColumn="1" w:lastColumn="0" w:noHBand="0" w:noVBand="1"/>
      </w:tblPr>
      <w:tblGrid>
        <w:gridCol w:w="4606"/>
        <w:gridCol w:w="4606"/>
      </w:tblGrid>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sz w:val="24"/>
                <w:szCs w:val="24"/>
              </w:rPr>
            </w:pPr>
            <w:r w:rsidRPr="00296D65">
              <w:rPr>
                <w:sz w:val="24"/>
                <w:szCs w:val="24"/>
              </w:rPr>
              <w:t>Neuskutočňuje sa</w:t>
            </w:r>
          </w:p>
        </w:tc>
      </w:tr>
      <w:tr w:rsidR="00B81DB4" w:rsidRPr="00296D65" w:rsidTr="004F1EA5">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b/>
                <w:sz w:val="24"/>
                <w:szCs w:val="24"/>
              </w:rPr>
            </w:pPr>
            <w:r w:rsidRPr="00296D65">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81DB4" w:rsidRPr="00296D65" w:rsidRDefault="00B81DB4" w:rsidP="004F1EA5">
            <w:pPr>
              <w:jc w:val="both"/>
              <w:rPr>
                <w:sz w:val="24"/>
                <w:szCs w:val="24"/>
              </w:rPr>
            </w:pPr>
            <w:r w:rsidRPr="00296D65">
              <w:rPr>
                <w:sz w:val="24"/>
                <w:szCs w:val="24"/>
              </w:rPr>
              <w:t>Neuskutočňuje sa</w:t>
            </w:r>
          </w:p>
        </w:tc>
      </w:tr>
    </w:tbl>
    <w:p w:rsidR="00B81DB4" w:rsidRPr="0014011B" w:rsidRDefault="00B81DB4" w:rsidP="00B81DB4">
      <w:pPr>
        <w:jc w:val="center"/>
        <w:rPr>
          <w:b/>
          <w:color w:val="000000" w:themeColor="text1"/>
          <w:sz w:val="32"/>
          <w:szCs w:val="32"/>
        </w:rPr>
      </w:pPr>
    </w:p>
    <w:p w:rsidR="00B81DB4" w:rsidRPr="00A1154E" w:rsidRDefault="00B81DB4" w:rsidP="00B81DB4">
      <w:pPr>
        <w:jc w:val="center"/>
        <w:rPr>
          <w:rFonts w:cstheme="minorHAnsi"/>
          <w:b/>
          <w:sz w:val="28"/>
          <w:szCs w:val="28"/>
        </w:rPr>
      </w:pPr>
      <w:r>
        <w:rPr>
          <w:rFonts w:cstheme="minorHAnsi"/>
          <w:b/>
          <w:sz w:val="28"/>
          <w:szCs w:val="28"/>
        </w:rPr>
        <w:t>21</w:t>
      </w:r>
      <w:r w:rsidRPr="00A1154E">
        <w:rPr>
          <w:rFonts w:cstheme="minorHAnsi"/>
          <w:b/>
          <w:sz w:val="28"/>
          <w:szCs w:val="28"/>
        </w:rPr>
        <w:t>. PROPAGÁCIA PREVÁDZKOVATEĽA –</w:t>
      </w:r>
      <w:r>
        <w:rPr>
          <w:rFonts w:cstheme="minorHAnsi"/>
          <w:b/>
          <w:sz w:val="28"/>
          <w:szCs w:val="28"/>
        </w:rPr>
        <w:t xml:space="preserve">vyhotovovanie a </w:t>
      </w:r>
      <w:r w:rsidRPr="00A1154E">
        <w:rPr>
          <w:rFonts w:cstheme="minorHAnsi"/>
          <w:b/>
          <w:sz w:val="28"/>
          <w:szCs w:val="28"/>
        </w:rPr>
        <w:t xml:space="preserve">zverejňovanie fotografií </w:t>
      </w:r>
      <w:r>
        <w:rPr>
          <w:rFonts w:cstheme="minorHAnsi"/>
          <w:b/>
          <w:sz w:val="28"/>
          <w:szCs w:val="28"/>
        </w:rPr>
        <w:t>/IS21</w:t>
      </w:r>
      <w:r w:rsidRPr="00A1154E">
        <w:rPr>
          <w:rFonts w:cstheme="minorHAnsi"/>
          <w:b/>
          <w:sz w:val="28"/>
          <w:szCs w:val="28"/>
        </w:rPr>
        <w:t>/</w:t>
      </w:r>
    </w:p>
    <w:p w:rsidR="00B81DB4" w:rsidRDefault="00B81DB4" w:rsidP="00B81DB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B81DB4" w:rsidRDefault="00B81DB4" w:rsidP="00B81DB4">
      <w:pPr>
        <w:jc w:val="both"/>
        <w:rPr>
          <w:rFonts w:cstheme="minorHAnsi"/>
          <w:sz w:val="24"/>
          <w:szCs w:val="24"/>
        </w:rPr>
      </w:pPr>
      <w:r>
        <w:rPr>
          <w:rFonts w:cstheme="minorHAnsi"/>
          <w:sz w:val="24"/>
          <w:szCs w:val="24"/>
        </w:rPr>
        <w:t>-Zabezpečenia trvalej dôvernosti, dostupnosti, integrity a odolnosti systémov spracovávania a služieb</w:t>
      </w:r>
    </w:p>
    <w:p w:rsidR="00B81DB4" w:rsidRDefault="00B81DB4" w:rsidP="00B81DB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B81DB4" w:rsidRPr="00E87EB9" w:rsidRDefault="00B81DB4" w:rsidP="00B81DB4">
      <w:pPr>
        <w:jc w:val="both"/>
        <w:rPr>
          <w:rFonts w:cstheme="minorHAnsi"/>
          <w:sz w:val="24"/>
          <w:szCs w:val="24"/>
        </w:rPr>
      </w:pPr>
      <w:r>
        <w:rPr>
          <w:rFonts w:cstheme="minorHAnsi"/>
          <w:sz w:val="24"/>
          <w:szCs w:val="24"/>
        </w:rPr>
        <w:t xml:space="preserve">-Schopnosti včas zabezpečiť obnovu dostupnosti </w:t>
      </w:r>
      <w:r w:rsidRPr="00E87EB9">
        <w:rPr>
          <w:rFonts w:cstheme="minorHAnsi"/>
          <w:sz w:val="24"/>
          <w:szCs w:val="24"/>
        </w:rPr>
        <w:t>osobných údajov a tiež prístup k nim a to v prípade technického alebo fyzického incidentu</w:t>
      </w:r>
    </w:p>
    <w:p w:rsidR="00B81DB4" w:rsidRPr="00A1154E" w:rsidRDefault="00B81DB4" w:rsidP="00B81DB4">
      <w:pPr>
        <w:jc w:val="both"/>
        <w:rPr>
          <w:rFonts w:cstheme="minorHAnsi"/>
          <w:sz w:val="24"/>
          <w:szCs w:val="24"/>
          <w:u w:val="single"/>
        </w:rPr>
      </w:pPr>
      <w:r w:rsidRPr="00E87EB9">
        <w:rPr>
          <w:rFonts w:cstheme="minorHAnsi"/>
          <w:b/>
          <w:sz w:val="24"/>
          <w:szCs w:val="24"/>
        </w:rPr>
        <w:t>Účel spracúvania osobných údajov</w:t>
      </w:r>
      <w:r w:rsidRPr="00E87EB9">
        <w:rPr>
          <w:rFonts w:cstheme="minorHAnsi"/>
          <w:sz w:val="24"/>
          <w:szCs w:val="24"/>
        </w:rPr>
        <w:t xml:space="preserve">: </w:t>
      </w:r>
      <w:r>
        <w:rPr>
          <w:rFonts w:cstheme="minorHAnsi"/>
          <w:sz w:val="24"/>
          <w:szCs w:val="24"/>
        </w:rPr>
        <w:t xml:space="preserve">Vyhotovovanie a </w:t>
      </w:r>
      <w:r>
        <w:rPr>
          <w:rFonts w:eastAsia="MS Mincho" w:cstheme="minorHAnsi"/>
          <w:sz w:val="24"/>
          <w:szCs w:val="24"/>
        </w:rPr>
        <w:t>z</w:t>
      </w:r>
      <w:r w:rsidRPr="00E87EB9">
        <w:rPr>
          <w:rFonts w:eastAsia="MS Mincho" w:cstheme="minorHAnsi"/>
          <w:sz w:val="24"/>
          <w:szCs w:val="24"/>
        </w:rPr>
        <w:t>verejňovanie fotografií zamestnancov a dotknutých osôb (verejnosti) so zámerom budovať dobré meno prevádzkovateľa, propagovať prevádzkovateľa na jeho webovom sídle, vo vnútorných administratívnych priestoroch, na sociálnych sieťach, prípadne na intranete.</w:t>
      </w:r>
    </w:p>
    <w:tbl>
      <w:tblPr>
        <w:tblStyle w:val="Mriekatabuky"/>
        <w:tblW w:w="0" w:type="auto"/>
        <w:tblLook w:val="04A0" w:firstRow="1" w:lastRow="0" w:firstColumn="1" w:lastColumn="0" w:noHBand="0" w:noVBand="1"/>
      </w:tblPr>
      <w:tblGrid>
        <w:gridCol w:w="4219"/>
        <w:gridCol w:w="3119"/>
        <w:gridCol w:w="1874"/>
      </w:tblGrid>
      <w:tr w:rsidR="00B81DB4" w:rsidRPr="00A1154E" w:rsidTr="004F1EA5">
        <w:tc>
          <w:tcPr>
            <w:tcW w:w="4219" w:type="dxa"/>
          </w:tcPr>
          <w:p w:rsidR="00B81DB4" w:rsidRPr="00A1154E" w:rsidRDefault="00B81DB4" w:rsidP="004F1EA5">
            <w:pPr>
              <w:jc w:val="both"/>
              <w:rPr>
                <w:rFonts w:cstheme="minorHAnsi"/>
                <w:b/>
                <w:sz w:val="24"/>
                <w:szCs w:val="24"/>
              </w:rPr>
            </w:pPr>
            <w:r w:rsidRPr="00A1154E">
              <w:rPr>
                <w:rFonts w:cstheme="minorHAnsi"/>
                <w:b/>
                <w:sz w:val="24"/>
                <w:szCs w:val="24"/>
              </w:rPr>
              <w:t>Názov IS</w:t>
            </w:r>
          </w:p>
        </w:tc>
        <w:tc>
          <w:tcPr>
            <w:tcW w:w="4993" w:type="dxa"/>
            <w:gridSpan w:val="2"/>
          </w:tcPr>
          <w:p w:rsidR="00B81DB4" w:rsidRPr="00A1154E" w:rsidRDefault="00B81DB4" w:rsidP="004F1EA5">
            <w:pPr>
              <w:jc w:val="both"/>
              <w:rPr>
                <w:rFonts w:cstheme="minorHAnsi"/>
                <w:b/>
                <w:sz w:val="24"/>
                <w:szCs w:val="24"/>
              </w:rPr>
            </w:pPr>
            <w:r w:rsidRPr="00A1154E">
              <w:rPr>
                <w:rFonts w:cstheme="minorHAnsi"/>
                <w:b/>
                <w:sz w:val="24"/>
                <w:szCs w:val="24"/>
              </w:rPr>
              <w:t xml:space="preserve">Propagácia prevádzkovateľa </w:t>
            </w:r>
            <w:r>
              <w:rPr>
                <w:rFonts w:cstheme="minorHAnsi"/>
                <w:b/>
                <w:sz w:val="24"/>
                <w:szCs w:val="24"/>
              </w:rPr>
              <w:t>– vyhotovovanie a zverejňovanie fotografií /IS21</w:t>
            </w:r>
            <w:r w:rsidRPr="00A1154E">
              <w:rPr>
                <w:rFonts w:cstheme="minorHAnsi"/>
                <w:b/>
                <w:sz w:val="24"/>
                <w:szCs w:val="24"/>
              </w:rPr>
              <w:t>/</w:t>
            </w:r>
          </w:p>
        </w:tc>
      </w:tr>
      <w:tr w:rsidR="00B81DB4" w:rsidRPr="00A1154E" w:rsidTr="004F1EA5">
        <w:tc>
          <w:tcPr>
            <w:tcW w:w="4219" w:type="dxa"/>
          </w:tcPr>
          <w:p w:rsidR="00B81DB4" w:rsidRPr="00A1154E" w:rsidRDefault="00B81DB4" w:rsidP="004F1EA5">
            <w:pPr>
              <w:jc w:val="both"/>
              <w:rPr>
                <w:rFonts w:cstheme="minorHAnsi"/>
                <w:b/>
                <w:sz w:val="24"/>
                <w:szCs w:val="24"/>
              </w:rPr>
            </w:pPr>
            <w:r w:rsidRPr="00A1154E">
              <w:rPr>
                <w:rFonts w:cstheme="minorHAnsi"/>
                <w:b/>
                <w:sz w:val="24"/>
                <w:szCs w:val="24"/>
              </w:rPr>
              <w:t>Právny základ</w:t>
            </w:r>
          </w:p>
        </w:tc>
        <w:tc>
          <w:tcPr>
            <w:tcW w:w="4993" w:type="dxa"/>
            <w:gridSpan w:val="2"/>
          </w:tcPr>
          <w:p w:rsidR="00B81DB4" w:rsidRDefault="00B81DB4" w:rsidP="004F1EA5">
            <w:pPr>
              <w:jc w:val="both"/>
              <w:rPr>
                <w:rFonts w:cstheme="minorHAnsi"/>
                <w:sz w:val="24"/>
                <w:szCs w:val="24"/>
              </w:rPr>
            </w:pPr>
            <w:r w:rsidRPr="00A1154E">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B81DB4" w:rsidRPr="00892042" w:rsidRDefault="00B81DB4" w:rsidP="004F1EA5">
            <w:pPr>
              <w:rPr>
                <w:rFonts w:cstheme="minorHAnsi"/>
                <w:sz w:val="24"/>
                <w:szCs w:val="24"/>
              </w:rPr>
            </w:pPr>
            <w:r w:rsidRPr="009956F8">
              <w:rPr>
                <w:rFonts w:cstheme="minorHAnsi"/>
                <w:sz w:val="24"/>
                <w:szCs w:val="24"/>
              </w:rPr>
              <w:t xml:space="preserve">Oprávnený záujem v zmysle čl. 6 ods. 1 písm. f) Nariadenia GDPR. Hlavný záujem prevádzkovateľa je propagovanie prevádzkovateľa </w:t>
            </w:r>
            <w:r>
              <w:rPr>
                <w:rFonts w:cstheme="minorHAnsi"/>
                <w:sz w:val="24"/>
                <w:szCs w:val="24"/>
              </w:rPr>
              <w:t>z činnosti prevádzkovateľa</w:t>
            </w:r>
          </w:p>
        </w:tc>
      </w:tr>
      <w:tr w:rsidR="00B81DB4" w:rsidRPr="00A1154E" w:rsidTr="004F1EA5">
        <w:tc>
          <w:tcPr>
            <w:tcW w:w="4219" w:type="dxa"/>
          </w:tcPr>
          <w:p w:rsidR="00B81DB4" w:rsidRPr="00A1154E" w:rsidRDefault="00B81DB4" w:rsidP="004F1EA5">
            <w:pPr>
              <w:jc w:val="both"/>
              <w:rPr>
                <w:rFonts w:cstheme="minorHAnsi"/>
                <w:b/>
                <w:sz w:val="24"/>
                <w:szCs w:val="24"/>
              </w:rPr>
            </w:pPr>
            <w:r w:rsidRPr="00A1154E">
              <w:rPr>
                <w:rFonts w:cstheme="minorHAnsi"/>
                <w:b/>
                <w:sz w:val="24"/>
                <w:szCs w:val="24"/>
              </w:rPr>
              <w:t>Kategórie príjemcov</w:t>
            </w:r>
          </w:p>
        </w:tc>
        <w:tc>
          <w:tcPr>
            <w:tcW w:w="4993" w:type="dxa"/>
            <w:gridSpan w:val="2"/>
          </w:tcPr>
          <w:p w:rsidR="00B81DB4" w:rsidRPr="00A1154E" w:rsidRDefault="00B81DB4" w:rsidP="004F1EA5">
            <w:pPr>
              <w:jc w:val="both"/>
              <w:rPr>
                <w:rFonts w:cstheme="minorHAnsi"/>
                <w:sz w:val="24"/>
                <w:szCs w:val="24"/>
                <w:u w:val="single"/>
              </w:rPr>
            </w:pPr>
            <w:r w:rsidRPr="00A1154E">
              <w:rPr>
                <w:rFonts w:cstheme="minorHAnsi"/>
                <w:iCs/>
                <w:sz w:val="24"/>
                <w:szCs w:val="24"/>
              </w:rPr>
              <w:t>poverení zamestnanci</w:t>
            </w:r>
          </w:p>
        </w:tc>
      </w:tr>
      <w:tr w:rsidR="00B81DB4" w:rsidRPr="00A1154E" w:rsidTr="004F1EA5">
        <w:tc>
          <w:tcPr>
            <w:tcW w:w="4219" w:type="dxa"/>
          </w:tcPr>
          <w:p w:rsidR="00B81DB4" w:rsidRPr="00A1154E" w:rsidRDefault="00B81DB4" w:rsidP="004F1EA5">
            <w:pPr>
              <w:jc w:val="both"/>
              <w:rPr>
                <w:rFonts w:cstheme="minorHAnsi"/>
                <w:b/>
                <w:sz w:val="24"/>
                <w:szCs w:val="24"/>
              </w:rPr>
            </w:pPr>
            <w:r w:rsidRPr="00A1154E">
              <w:rPr>
                <w:rFonts w:cstheme="minorHAnsi"/>
                <w:b/>
                <w:sz w:val="24"/>
                <w:szCs w:val="24"/>
              </w:rPr>
              <w:t>Kategórie dotknutých osôb</w:t>
            </w:r>
          </w:p>
        </w:tc>
        <w:tc>
          <w:tcPr>
            <w:tcW w:w="4993" w:type="dxa"/>
            <w:gridSpan w:val="2"/>
          </w:tcPr>
          <w:p w:rsidR="00B81DB4" w:rsidRPr="00A1154E" w:rsidRDefault="00B81DB4" w:rsidP="004F1EA5">
            <w:pPr>
              <w:jc w:val="both"/>
              <w:rPr>
                <w:rFonts w:eastAsia="MS Mincho" w:cstheme="minorHAnsi"/>
                <w:sz w:val="24"/>
                <w:szCs w:val="24"/>
              </w:rPr>
            </w:pPr>
            <w:r w:rsidRPr="00A1154E">
              <w:rPr>
                <w:rFonts w:eastAsia="MS Mincho" w:cstheme="minorHAnsi"/>
                <w:sz w:val="24"/>
                <w:szCs w:val="24"/>
              </w:rPr>
              <w:t>zamestnanci prevádzkovateľa IS,</w:t>
            </w:r>
          </w:p>
          <w:p w:rsidR="00B81DB4" w:rsidRPr="00A1154E" w:rsidRDefault="00B81DB4" w:rsidP="004F1EA5">
            <w:pPr>
              <w:jc w:val="both"/>
              <w:rPr>
                <w:rFonts w:cstheme="minorHAnsi"/>
                <w:sz w:val="24"/>
                <w:szCs w:val="24"/>
                <w:u w:val="single"/>
              </w:rPr>
            </w:pPr>
            <w:r w:rsidRPr="00A1154E">
              <w:rPr>
                <w:rFonts w:eastAsia="MS Mincho" w:cstheme="minorHAnsi"/>
                <w:sz w:val="24"/>
                <w:szCs w:val="24"/>
              </w:rPr>
              <w:lastRenderedPageBreak/>
              <w:t>verejnosť.</w:t>
            </w:r>
          </w:p>
        </w:tc>
      </w:tr>
      <w:tr w:rsidR="00B81DB4" w:rsidRPr="00A1154E" w:rsidTr="004F1EA5">
        <w:tc>
          <w:tcPr>
            <w:tcW w:w="4219" w:type="dxa"/>
          </w:tcPr>
          <w:p w:rsidR="00B81DB4" w:rsidRPr="00A1154E" w:rsidRDefault="00B81DB4" w:rsidP="004F1EA5">
            <w:pPr>
              <w:jc w:val="both"/>
              <w:rPr>
                <w:rFonts w:cstheme="minorHAnsi"/>
                <w:b/>
                <w:sz w:val="24"/>
                <w:szCs w:val="24"/>
              </w:rPr>
            </w:pPr>
            <w:r w:rsidRPr="00A1154E">
              <w:rPr>
                <w:rFonts w:cstheme="minorHAnsi"/>
                <w:b/>
                <w:sz w:val="24"/>
                <w:szCs w:val="24"/>
              </w:rPr>
              <w:lastRenderedPageBreak/>
              <w:t>Kategórie osobných údajov</w:t>
            </w:r>
          </w:p>
        </w:tc>
        <w:tc>
          <w:tcPr>
            <w:tcW w:w="4993" w:type="dxa"/>
            <w:gridSpan w:val="2"/>
          </w:tcPr>
          <w:p w:rsidR="00B81DB4" w:rsidRPr="008B212E" w:rsidRDefault="00B81DB4" w:rsidP="004F1EA5">
            <w:pPr>
              <w:jc w:val="both"/>
              <w:rPr>
                <w:rFonts w:cstheme="minorHAnsi"/>
                <w:iCs/>
                <w:sz w:val="24"/>
                <w:szCs w:val="24"/>
              </w:rPr>
            </w:pPr>
            <w:r w:rsidRPr="00A1154E">
              <w:rPr>
                <w:rFonts w:cstheme="minorHAnsi"/>
                <w:iCs/>
                <w:sz w:val="24"/>
                <w:szCs w:val="24"/>
              </w:rPr>
              <w:t>fotografia (farebná alebo čiernobiela),</w:t>
            </w:r>
          </w:p>
        </w:tc>
      </w:tr>
      <w:tr w:rsidR="00B81DB4" w:rsidRPr="00A1154E" w:rsidTr="004F1EA5">
        <w:tc>
          <w:tcPr>
            <w:tcW w:w="4219" w:type="dxa"/>
          </w:tcPr>
          <w:p w:rsidR="00B81DB4" w:rsidRPr="00A1154E" w:rsidRDefault="00B81DB4" w:rsidP="004F1EA5">
            <w:pPr>
              <w:jc w:val="both"/>
              <w:rPr>
                <w:rFonts w:cstheme="minorHAnsi"/>
                <w:b/>
                <w:sz w:val="24"/>
                <w:szCs w:val="24"/>
              </w:rPr>
            </w:pPr>
            <w:r w:rsidRPr="00A1154E">
              <w:rPr>
                <w:rFonts w:cstheme="minorHAnsi"/>
                <w:b/>
                <w:sz w:val="24"/>
                <w:szCs w:val="24"/>
              </w:rPr>
              <w:t>Lehoty na vymazanie osobných údajov</w:t>
            </w:r>
          </w:p>
        </w:tc>
        <w:tc>
          <w:tcPr>
            <w:tcW w:w="3119" w:type="dxa"/>
          </w:tcPr>
          <w:p w:rsidR="00B81DB4" w:rsidRPr="00A1154E" w:rsidRDefault="00B81DB4" w:rsidP="004F1EA5">
            <w:pPr>
              <w:jc w:val="both"/>
              <w:rPr>
                <w:rFonts w:cstheme="minorHAnsi"/>
                <w:sz w:val="24"/>
                <w:szCs w:val="24"/>
                <w:u w:val="single"/>
              </w:rPr>
            </w:pPr>
            <w:r w:rsidRPr="00A1154E">
              <w:rPr>
                <w:rFonts w:cstheme="minorHAnsi"/>
                <w:sz w:val="24"/>
                <w:szCs w:val="24"/>
              </w:rPr>
              <w:t>fotografické materiály priamo nadväzujúce a viažuce sa k prevádzkovateľovi</w:t>
            </w:r>
          </w:p>
        </w:tc>
        <w:tc>
          <w:tcPr>
            <w:tcW w:w="1874" w:type="dxa"/>
          </w:tcPr>
          <w:p w:rsidR="00B81DB4" w:rsidRPr="00A1154E" w:rsidRDefault="00B81DB4" w:rsidP="004F1EA5">
            <w:pPr>
              <w:jc w:val="both"/>
              <w:rPr>
                <w:rFonts w:cstheme="minorHAnsi"/>
                <w:sz w:val="24"/>
                <w:szCs w:val="24"/>
              </w:rPr>
            </w:pPr>
            <w:r w:rsidRPr="00A1154E">
              <w:rPr>
                <w:rFonts w:cstheme="minorHAnsi"/>
                <w:sz w:val="24"/>
                <w:szCs w:val="24"/>
              </w:rPr>
              <w:t>2 roky po naplnení účelu spracúvania</w:t>
            </w:r>
          </w:p>
          <w:p w:rsidR="00B81DB4" w:rsidRPr="00A1154E" w:rsidRDefault="00B81DB4" w:rsidP="004F1EA5">
            <w:pPr>
              <w:jc w:val="both"/>
              <w:rPr>
                <w:rFonts w:cstheme="minorHAnsi"/>
                <w:sz w:val="24"/>
                <w:szCs w:val="24"/>
                <w:u w:val="single"/>
              </w:rPr>
            </w:pPr>
            <w:r w:rsidRPr="00A1154E">
              <w:rPr>
                <w:rFonts w:cstheme="minorHAnsi"/>
                <w:sz w:val="24"/>
                <w:szCs w:val="24"/>
              </w:rPr>
              <w:t>-30 dní po odvolaní súhlasu</w:t>
            </w:r>
          </w:p>
        </w:tc>
      </w:tr>
    </w:tbl>
    <w:p w:rsidR="00B81DB4" w:rsidRPr="00A1154E" w:rsidRDefault="00B81DB4" w:rsidP="00B81DB4">
      <w:pPr>
        <w:jc w:val="both"/>
        <w:rPr>
          <w:rFonts w:cstheme="minorHAnsi"/>
          <w:sz w:val="24"/>
          <w:szCs w:val="24"/>
          <w:u w:val="single"/>
        </w:rPr>
      </w:pPr>
    </w:p>
    <w:tbl>
      <w:tblPr>
        <w:tblStyle w:val="Mriekatabuky"/>
        <w:tblW w:w="0" w:type="auto"/>
        <w:tblLook w:val="04A0" w:firstRow="1" w:lastRow="0" w:firstColumn="1" w:lastColumn="0" w:noHBand="0" w:noVBand="1"/>
      </w:tblPr>
      <w:tblGrid>
        <w:gridCol w:w="4606"/>
        <w:gridCol w:w="4606"/>
      </w:tblGrid>
      <w:tr w:rsidR="00B81DB4" w:rsidRPr="00A1154E" w:rsidTr="004F1EA5">
        <w:tc>
          <w:tcPr>
            <w:tcW w:w="4606" w:type="dxa"/>
          </w:tcPr>
          <w:p w:rsidR="00B81DB4" w:rsidRPr="00A1154E" w:rsidRDefault="00B81DB4" w:rsidP="004F1EA5">
            <w:pPr>
              <w:jc w:val="both"/>
              <w:rPr>
                <w:rFonts w:cstheme="minorHAnsi"/>
                <w:b/>
                <w:sz w:val="24"/>
                <w:szCs w:val="24"/>
              </w:rPr>
            </w:pPr>
            <w:r w:rsidRPr="00A1154E">
              <w:rPr>
                <w:rFonts w:cstheme="minorHAnsi"/>
                <w:b/>
                <w:sz w:val="24"/>
                <w:szCs w:val="24"/>
              </w:rPr>
              <w:t>Informácia o existencii autorizovaného rozhodovania vrátane profilovania</w:t>
            </w:r>
          </w:p>
        </w:tc>
        <w:tc>
          <w:tcPr>
            <w:tcW w:w="4606" w:type="dxa"/>
          </w:tcPr>
          <w:p w:rsidR="00B81DB4" w:rsidRPr="00A1154E" w:rsidRDefault="00B81DB4" w:rsidP="004F1EA5">
            <w:pPr>
              <w:jc w:val="both"/>
              <w:rPr>
                <w:rFonts w:cstheme="minorHAnsi"/>
                <w:sz w:val="24"/>
                <w:szCs w:val="24"/>
              </w:rPr>
            </w:pPr>
            <w:r w:rsidRPr="00A1154E">
              <w:rPr>
                <w:rFonts w:cstheme="minorHAnsi"/>
                <w:sz w:val="24"/>
                <w:szCs w:val="24"/>
              </w:rPr>
              <w:t>Neuskutočňuje sa</w:t>
            </w:r>
          </w:p>
        </w:tc>
      </w:tr>
      <w:tr w:rsidR="00B81DB4" w:rsidRPr="00A1154E" w:rsidTr="004F1EA5">
        <w:tc>
          <w:tcPr>
            <w:tcW w:w="4606" w:type="dxa"/>
          </w:tcPr>
          <w:p w:rsidR="00B81DB4" w:rsidRPr="00A1154E" w:rsidRDefault="00B81DB4" w:rsidP="004F1EA5">
            <w:pPr>
              <w:jc w:val="both"/>
              <w:rPr>
                <w:rFonts w:cstheme="minorHAnsi"/>
                <w:b/>
                <w:sz w:val="24"/>
                <w:szCs w:val="24"/>
              </w:rPr>
            </w:pPr>
            <w:r w:rsidRPr="00A1154E">
              <w:rPr>
                <w:rFonts w:cstheme="minorHAnsi"/>
                <w:b/>
                <w:sz w:val="24"/>
                <w:szCs w:val="24"/>
              </w:rPr>
              <w:t>Cezhraničný prenos osobných údajov</w:t>
            </w:r>
          </w:p>
        </w:tc>
        <w:tc>
          <w:tcPr>
            <w:tcW w:w="4606" w:type="dxa"/>
          </w:tcPr>
          <w:p w:rsidR="00B81DB4" w:rsidRPr="00A1154E" w:rsidRDefault="00B81DB4" w:rsidP="004F1EA5">
            <w:pPr>
              <w:jc w:val="both"/>
              <w:rPr>
                <w:rFonts w:cstheme="minorHAnsi"/>
                <w:sz w:val="24"/>
                <w:szCs w:val="24"/>
              </w:rPr>
            </w:pPr>
            <w:r w:rsidRPr="00A1154E">
              <w:rPr>
                <w:rFonts w:cstheme="minorHAnsi"/>
                <w:sz w:val="24"/>
                <w:szCs w:val="24"/>
              </w:rPr>
              <w:t>Neuskutočňuje sa</w:t>
            </w:r>
          </w:p>
        </w:tc>
      </w:tr>
    </w:tbl>
    <w:p w:rsidR="00B81DB4" w:rsidRPr="00A1154E" w:rsidRDefault="00B81DB4" w:rsidP="00B81DB4">
      <w:pPr>
        <w:jc w:val="both"/>
        <w:rPr>
          <w:rFonts w:cstheme="minorHAnsi"/>
          <w:sz w:val="24"/>
          <w:szCs w:val="24"/>
        </w:rPr>
      </w:pPr>
    </w:p>
    <w:p w:rsidR="00B81DB4" w:rsidRPr="00731034" w:rsidRDefault="00B81DB4" w:rsidP="00B81DB4">
      <w:pPr>
        <w:jc w:val="center"/>
        <w:rPr>
          <w:b/>
          <w:sz w:val="28"/>
          <w:szCs w:val="28"/>
        </w:rPr>
      </w:pPr>
      <w:r w:rsidRPr="00731034">
        <w:rPr>
          <w:b/>
          <w:sz w:val="28"/>
          <w:szCs w:val="28"/>
        </w:rPr>
        <w:t>22. PROPAGÁCIA PREVÁDZKOVATEĽA –</w:t>
      </w:r>
      <w:r>
        <w:rPr>
          <w:b/>
          <w:sz w:val="28"/>
          <w:szCs w:val="28"/>
        </w:rPr>
        <w:t>vyhotovovanie a zverejňovanie</w:t>
      </w:r>
      <w:r w:rsidRPr="00731034">
        <w:rPr>
          <w:b/>
          <w:sz w:val="28"/>
          <w:szCs w:val="28"/>
        </w:rPr>
        <w:t xml:space="preserve"> videozáznamov /IS22/</w:t>
      </w:r>
    </w:p>
    <w:p w:rsidR="00B81DB4" w:rsidRPr="00731034" w:rsidRDefault="00B81DB4" w:rsidP="00B81DB4">
      <w:pPr>
        <w:jc w:val="both"/>
        <w:rPr>
          <w:sz w:val="24"/>
          <w:szCs w:val="24"/>
        </w:rPr>
      </w:pPr>
    </w:p>
    <w:p w:rsidR="00B81DB4" w:rsidRPr="00731034" w:rsidRDefault="00B81DB4" w:rsidP="00B81DB4">
      <w:pPr>
        <w:jc w:val="both"/>
        <w:rPr>
          <w:b/>
          <w:sz w:val="24"/>
          <w:szCs w:val="24"/>
        </w:rPr>
      </w:pPr>
      <w:r w:rsidRPr="00731034">
        <w:rPr>
          <w:b/>
          <w:sz w:val="24"/>
          <w:szCs w:val="24"/>
        </w:rPr>
        <w:t xml:space="preserve">Prevádzkovateľ prijal primerané personálne, technické a organizačné opatrenia a to hlavne vo forme: </w:t>
      </w:r>
    </w:p>
    <w:p w:rsidR="00B81DB4" w:rsidRPr="00731034" w:rsidRDefault="00B81DB4" w:rsidP="00B81DB4">
      <w:pPr>
        <w:jc w:val="both"/>
        <w:rPr>
          <w:sz w:val="24"/>
          <w:szCs w:val="24"/>
        </w:rPr>
      </w:pPr>
      <w:r w:rsidRPr="00731034">
        <w:rPr>
          <w:sz w:val="24"/>
          <w:szCs w:val="24"/>
        </w:rPr>
        <w:t>-Zabezpečenia trvalej dôvernosti, dostupnosti, integrity a odolnosti systémov spracovávania a služieb</w:t>
      </w:r>
    </w:p>
    <w:p w:rsidR="00B81DB4" w:rsidRPr="00731034" w:rsidRDefault="00B81DB4" w:rsidP="00B81DB4">
      <w:pPr>
        <w:jc w:val="both"/>
        <w:rPr>
          <w:sz w:val="24"/>
          <w:szCs w:val="24"/>
        </w:rPr>
      </w:pPr>
      <w:r w:rsidRPr="00731034">
        <w:rPr>
          <w:sz w:val="24"/>
          <w:szCs w:val="24"/>
        </w:rPr>
        <w:t>-Procesu pravidelného testovania hodnotenia a posudzovania účinnosti organizačných a technických opatrení slúžiacich k zaisteniu bezpečnosti spracúvania</w:t>
      </w:r>
    </w:p>
    <w:p w:rsidR="00B81DB4" w:rsidRPr="00731034" w:rsidRDefault="00B81DB4" w:rsidP="00B81DB4">
      <w:pPr>
        <w:jc w:val="both"/>
        <w:rPr>
          <w:sz w:val="24"/>
          <w:szCs w:val="24"/>
        </w:rPr>
      </w:pPr>
      <w:r w:rsidRPr="00731034">
        <w:rPr>
          <w:sz w:val="24"/>
          <w:szCs w:val="24"/>
        </w:rPr>
        <w:t>-Schopnosti včas zabezpečiť obnovu dostupnosti osobných údajov a tiež prístup k nim a to v prípade technického alebo fyzického incidentu</w:t>
      </w:r>
    </w:p>
    <w:p w:rsidR="00B81DB4" w:rsidRPr="00731034" w:rsidRDefault="00B81DB4" w:rsidP="00B81DB4">
      <w:pPr>
        <w:jc w:val="both"/>
        <w:rPr>
          <w:sz w:val="24"/>
          <w:szCs w:val="24"/>
          <w:u w:val="single"/>
        </w:rPr>
      </w:pPr>
      <w:r w:rsidRPr="00731034">
        <w:rPr>
          <w:b/>
          <w:sz w:val="24"/>
          <w:szCs w:val="24"/>
        </w:rPr>
        <w:t>Účel spracúvania</w:t>
      </w:r>
      <w:r w:rsidRPr="00731034">
        <w:rPr>
          <w:sz w:val="24"/>
          <w:szCs w:val="24"/>
        </w:rPr>
        <w:t xml:space="preserve"> : </w:t>
      </w:r>
      <w:r>
        <w:rPr>
          <w:sz w:val="24"/>
          <w:szCs w:val="24"/>
        </w:rPr>
        <w:t xml:space="preserve">Vyhotovovanie a </w:t>
      </w:r>
      <w:r>
        <w:rPr>
          <w:rFonts w:eastAsia="MS Mincho"/>
          <w:sz w:val="24"/>
          <w:szCs w:val="24"/>
        </w:rPr>
        <w:t>z</w:t>
      </w:r>
      <w:r w:rsidRPr="00731034">
        <w:rPr>
          <w:rFonts w:eastAsia="MS Mincho"/>
          <w:sz w:val="24"/>
          <w:szCs w:val="24"/>
        </w:rPr>
        <w:t xml:space="preserve">verejňovanie </w:t>
      </w:r>
      <w:r>
        <w:rPr>
          <w:rFonts w:eastAsia="MS Mincho"/>
          <w:sz w:val="24"/>
          <w:szCs w:val="24"/>
        </w:rPr>
        <w:t>videozáznamov</w:t>
      </w:r>
      <w:r w:rsidRPr="00731034">
        <w:rPr>
          <w:rFonts w:eastAsia="MS Mincho"/>
          <w:sz w:val="24"/>
          <w:szCs w:val="24"/>
        </w:rPr>
        <w:t xml:space="preserve"> zamestnancov</w:t>
      </w:r>
      <w:r>
        <w:rPr>
          <w:rFonts w:eastAsia="MS Mincho"/>
          <w:sz w:val="24"/>
          <w:szCs w:val="24"/>
        </w:rPr>
        <w:t xml:space="preserve">, </w:t>
      </w:r>
      <w:r w:rsidRPr="00731034">
        <w:rPr>
          <w:rFonts w:eastAsia="MS Mincho"/>
          <w:sz w:val="24"/>
          <w:szCs w:val="24"/>
        </w:rPr>
        <w:t>dotknutých osôb- klientov ako aj iných dotknutých osôb - verejnosti so zámerom budovať dobré meno prevádzkovateľa, propagovať prevádzkovateľa vo vnútorných administratívnych priestoroch, na sociálnych sieťach, prípadne na intranete.</w:t>
      </w:r>
    </w:p>
    <w:tbl>
      <w:tblPr>
        <w:tblStyle w:val="Mriekatabuky"/>
        <w:tblW w:w="0" w:type="auto"/>
        <w:tblLook w:val="04A0" w:firstRow="1" w:lastRow="0" w:firstColumn="1" w:lastColumn="0" w:noHBand="0" w:noVBand="1"/>
      </w:tblPr>
      <w:tblGrid>
        <w:gridCol w:w="4606"/>
        <w:gridCol w:w="2732"/>
        <w:gridCol w:w="1874"/>
      </w:tblGrid>
      <w:tr w:rsidR="00B81DB4" w:rsidRPr="00731034" w:rsidTr="004F1EA5">
        <w:tc>
          <w:tcPr>
            <w:tcW w:w="4606" w:type="dxa"/>
          </w:tcPr>
          <w:p w:rsidR="00B81DB4" w:rsidRPr="00731034" w:rsidRDefault="00B81DB4" w:rsidP="004F1EA5">
            <w:pPr>
              <w:jc w:val="both"/>
              <w:rPr>
                <w:b/>
                <w:sz w:val="24"/>
                <w:szCs w:val="24"/>
              </w:rPr>
            </w:pPr>
            <w:r w:rsidRPr="00731034">
              <w:rPr>
                <w:b/>
                <w:sz w:val="24"/>
                <w:szCs w:val="24"/>
              </w:rPr>
              <w:t>Názov IS</w:t>
            </w:r>
          </w:p>
        </w:tc>
        <w:tc>
          <w:tcPr>
            <w:tcW w:w="4606" w:type="dxa"/>
            <w:gridSpan w:val="2"/>
          </w:tcPr>
          <w:p w:rsidR="00B81DB4" w:rsidRPr="00731034" w:rsidRDefault="00B81DB4" w:rsidP="004F1EA5">
            <w:pPr>
              <w:jc w:val="both"/>
              <w:rPr>
                <w:b/>
                <w:sz w:val="24"/>
                <w:szCs w:val="24"/>
              </w:rPr>
            </w:pPr>
            <w:r w:rsidRPr="00731034">
              <w:rPr>
                <w:b/>
                <w:sz w:val="24"/>
                <w:szCs w:val="24"/>
              </w:rPr>
              <w:t xml:space="preserve">Propagácia prevádzkovateľa – </w:t>
            </w:r>
            <w:r>
              <w:rPr>
                <w:b/>
                <w:sz w:val="24"/>
                <w:szCs w:val="24"/>
              </w:rPr>
              <w:t xml:space="preserve">vyhotovovanie a </w:t>
            </w:r>
            <w:r w:rsidRPr="00731034">
              <w:rPr>
                <w:b/>
                <w:sz w:val="24"/>
                <w:szCs w:val="24"/>
              </w:rPr>
              <w:t>zverejňovanie videozáznamov/IS22/</w:t>
            </w:r>
          </w:p>
        </w:tc>
      </w:tr>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t>Právny základ</w:t>
            </w:r>
          </w:p>
        </w:tc>
        <w:tc>
          <w:tcPr>
            <w:tcW w:w="4606" w:type="dxa"/>
            <w:gridSpan w:val="2"/>
          </w:tcPr>
          <w:p w:rsidR="00B81DB4" w:rsidRDefault="00B81DB4" w:rsidP="004F1EA5">
            <w:pPr>
              <w:jc w:val="both"/>
              <w:rPr>
                <w:sz w:val="24"/>
                <w:szCs w:val="24"/>
              </w:rPr>
            </w:pPr>
            <w:r w:rsidRPr="00731034">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B81DB4" w:rsidRPr="009D5774" w:rsidRDefault="00B81DB4" w:rsidP="004F1EA5">
            <w:pPr>
              <w:jc w:val="both"/>
              <w:rPr>
                <w:rFonts w:cstheme="minorHAnsi"/>
                <w:sz w:val="24"/>
                <w:szCs w:val="24"/>
              </w:rPr>
            </w:pPr>
            <w:r w:rsidRPr="009956F8">
              <w:rPr>
                <w:rFonts w:cstheme="minorHAnsi"/>
                <w:sz w:val="24"/>
                <w:szCs w:val="24"/>
              </w:rPr>
              <w:t xml:space="preserve">Oprávnený záujem v zmysle čl. 6 ods. 1 písm. </w:t>
            </w:r>
            <w:r w:rsidRPr="009956F8">
              <w:rPr>
                <w:rFonts w:cstheme="minorHAnsi"/>
                <w:sz w:val="24"/>
                <w:szCs w:val="24"/>
              </w:rPr>
              <w:lastRenderedPageBreak/>
              <w:t xml:space="preserve">f) Nariadenia GDPR. Hlavný záujem prevádzkovateľa je propagovanie prevádzkovateľa </w:t>
            </w:r>
            <w:r>
              <w:rPr>
                <w:rFonts w:cstheme="minorHAnsi"/>
                <w:sz w:val="24"/>
                <w:szCs w:val="24"/>
              </w:rPr>
              <w:t>a jeho činnosti</w:t>
            </w:r>
          </w:p>
        </w:tc>
      </w:tr>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lastRenderedPageBreak/>
              <w:t>Kategórie príjemcov</w:t>
            </w:r>
          </w:p>
        </w:tc>
        <w:tc>
          <w:tcPr>
            <w:tcW w:w="4606" w:type="dxa"/>
            <w:gridSpan w:val="2"/>
          </w:tcPr>
          <w:p w:rsidR="00B81DB4" w:rsidRPr="00731034" w:rsidRDefault="00B81DB4" w:rsidP="004F1EA5">
            <w:pPr>
              <w:jc w:val="both"/>
              <w:rPr>
                <w:sz w:val="24"/>
                <w:szCs w:val="24"/>
                <w:u w:val="single"/>
              </w:rPr>
            </w:pPr>
            <w:r w:rsidRPr="00731034">
              <w:rPr>
                <w:iCs/>
                <w:sz w:val="24"/>
                <w:szCs w:val="24"/>
              </w:rPr>
              <w:t>poverení zamestnanci</w:t>
            </w:r>
          </w:p>
        </w:tc>
      </w:tr>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t>Kategórie dotknutých osôb</w:t>
            </w:r>
          </w:p>
        </w:tc>
        <w:tc>
          <w:tcPr>
            <w:tcW w:w="4606" w:type="dxa"/>
            <w:gridSpan w:val="2"/>
          </w:tcPr>
          <w:p w:rsidR="00B81DB4" w:rsidRPr="00731034" w:rsidRDefault="00B81DB4" w:rsidP="004F1EA5">
            <w:pPr>
              <w:jc w:val="both"/>
              <w:rPr>
                <w:rFonts w:eastAsia="MS Mincho"/>
                <w:sz w:val="24"/>
                <w:szCs w:val="24"/>
              </w:rPr>
            </w:pPr>
            <w:r w:rsidRPr="00731034">
              <w:rPr>
                <w:rFonts w:eastAsia="MS Mincho"/>
                <w:sz w:val="24"/>
                <w:szCs w:val="24"/>
              </w:rPr>
              <w:t>zamestnanci a klienti prevádzkovateľa IS,</w:t>
            </w:r>
          </w:p>
          <w:p w:rsidR="00B81DB4" w:rsidRPr="00731034" w:rsidRDefault="00B81DB4" w:rsidP="004F1EA5">
            <w:pPr>
              <w:jc w:val="both"/>
              <w:rPr>
                <w:sz w:val="24"/>
                <w:szCs w:val="24"/>
                <w:u w:val="single"/>
              </w:rPr>
            </w:pPr>
            <w:r w:rsidRPr="00731034">
              <w:rPr>
                <w:rFonts w:eastAsia="MS Mincho"/>
                <w:sz w:val="24"/>
                <w:szCs w:val="24"/>
              </w:rPr>
              <w:t>verejnosť.</w:t>
            </w:r>
          </w:p>
        </w:tc>
      </w:tr>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t>Kategórie osobných údajov</w:t>
            </w:r>
          </w:p>
        </w:tc>
        <w:tc>
          <w:tcPr>
            <w:tcW w:w="4606" w:type="dxa"/>
            <w:gridSpan w:val="2"/>
          </w:tcPr>
          <w:p w:rsidR="00B81DB4" w:rsidRPr="00F72C91" w:rsidRDefault="00B81DB4" w:rsidP="004F1EA5">
            <w:pPr>
              <w:jc w:val="both"/>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Cs/>
                <w:sz w:val="24"/>
                <w:szCs w:val="24"/>
              </w:rPr>
              <w:t xml:space="preserve">Videozáznam – </w:t>
            </w:r>
            <w:r>
              <w:rPr>
                <w:iCs/>
              </w:rPr>
              <w:t>podobizeň dotknutej osoby, hlas dotknutej osoby a iné rozpoznateľné identifikátory</w:t>
            </w:r>
            <w:r w:rsidRPr="00F72C91">
              <w:rPr>
                <w:rFonts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B81DB4" w:rsidRPr="00731034" w:rsidRDefault="00B81DB4" w:rsidP="004F1EA5">
            <w:pPr>
              <w:jc w:val="both"/>
              <w:rPr>
                <w:iCs/>
                <w:sz w:val="24"/>
                <w:szCs w:val="24"/>
              </w:rPr>
            </w:pPr>
          </w:p>
        </w:tc>
      </w:tr>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t>Lehoty na vymazanie osobných údajov</w:t>
            </w:r>
          </w:p>
        </w:tc>
        <w:tc>
          <w:tcPr>
            <w:tcW w:w="2732" w:type="dxa"/>
          </w:tcPr>
          <w:p w:rsidR="00B81DB4" w:rsidRPr="00731034" w:rsidRDefault="00B81DB4" w:rsidP="004F1EA5">
            <w:pPr>
              <w:jc w:val="both"/>
              <w:rPr>
                <w:sz w:val="24"/>
                <w:szCs w:val="24"/>
                <w:u w:val="single"/>
              </w:rPr>
            </w:pPr>
            <w:r>
              <w:rPr>
                <w:sz w:val="24"/>
                <w:szCs w:val="24"/>
              </w:rPr>
              <w:t>videozáznam</w:t>
            </w:r>
          </w:p>
        </w:tc>
        <w:tc>
          <w:tcPr>
            <w:tcW w:w="1874" w:type="dxa"/>
          </w:tcPr>
          <w:p w:rsidR="00B81DB4" w:rsidRPr="00731034" w:rsidRDefault="00B81DB4" w:rsidP="004F1EA5">
            <w:pPr>
              <w:jc w:val="both"/>
              <w:rPr>
                <w:sz w:val="24"/>
                <w:szCs w:val="24"/>
              </w:rPr>
            </w:pPr>
            <w:r w:rsidRPr="00731034">
              <w:rPr>
                <w:sz w:val="24"/>
                <w:szCs w:val="24"/>
              </w:rPr>
              <w:t>2 roky po naplnení účelu spracúvania</w:t>
            </w:r>
          </w:p>
          <w:p w:rsidR="00B81DB4" w:rsidRPr="00731034" w:rsidRDefault="00B81DB4" w:rsidP="004F1EA5">
            <w:pPr>
              <w:jc w:val="both"/>
              <w:rPr>
                <w:sz w:val="24"/>
                <w:szCs w:val="24"/>
                <w:u w:val="single"/>
              </w:rPr>
            </w:pPr>
            <w:r w:rsidRPr="00731034">
              <w:rPr>
                <w:sz w:val="24"/>
                <w:szCs w:val="24"/>
              </w:rPr>
              <w:t>-30 dní po odvolaní súhlasu</w:t>
            </w:r>
          </w:p>
        </w:tc>
      </w:tr>
    </w:tbl>
    <w:p w:rsidR="00B81DB4" w:rsidRPr="00731034" w:rsidRDefault="00B81DB4" w:rsidP="00B81DB4">
      <w:pPr>
        <w:jc w:val="both"/>
        <w:rPr>
          <w:sz w:val="24"/>
          <w:szCs w:val="24"/>
          <w:u w:val="single"/>
        </w:rPr>
      </w:pPr>
    </w:p>
    <w:tbl>
      <w:tblPr>
        <w:tblStyle w:val="Mriekatabuky"/>
        <w:tblW w:w="0" w:type="auto"/>
        <w:tblLook w:val="04A0" w:firstRow="1" w:lastRow="0" w:firstColumn="1" w:lastColumn="0" w:noHBand="0" w:noVBand="1"/>
      </w:tblPr>
      <w:tblGrid>
        <w:gridCol w:w="4606"/>
        <w:gridCol w:w="4606"/>
      </w:tblGrid>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t>Informácia o existencii autorizovaného rozhodovania vrátane profilovania</w:t>
            </w:r>
          </w:p>
        </w:tc>
        <w:tc>
          <w:tcPr>
            <w:tcW w:w="4606" w:type="dxa"/>
          </w:tcPr>
          <w:p w:rsidR="00B81DB4" w:rsidRPr="00731034" w:rsidRDefault="00B81DB4" w:rsidP="004F1EA5">
            <w:pPr>
              <w:jc w:val="both"/>
              <w:rPr>
                <w:sz w:val="24"/>
                <w:szCs w:val="24"/>
              </w:rPr>
            </w:pPr>
            <w:r w:rsidRPr="00731034">
              <w:rPr>
                <w:sz w:val="24"/>
                <w:szCs w:val="24"/>
              </w:rPr>
              <w:t>Neuskutočňuje sa</w:t>
            </w:r>
          </w:p>
        </w:tc>
      </w:tr>
      <w:tr w:rsidR="00B81DB4" w:rsidRPr="00731034" w:rsidTr="004F1EA5">
        <w:tc>
          <w:tcPr>
            <w:tcW w:w="4606" w:type="dxa"/>
          </w:tcPr>
          <w:p w:rsidR="00B81DB4" w:rsidRPr="000E384C" w:rsidRDefault="00B81DB4" w:rsidP="004F1EA5">
            <w:pPr>
              <w:jc w:val="both"/>
              <w:rPr>
                <w:b/>
                <w:sz w:val="24"/>
                <w:szCs w:val="24"/>
              </w:rPr>
            </w:pPr>
            <w:r w:rsidRPr="000E384C">
              <w:rPr>
                <w:b/>
                <w:sz w:val="24"/>
                <w:szCs w:val="24"/>
              </w:rPr>
              <w:t>Cezhraničný prenos osobných údajov</w:t>
            </w:r>
          </w:p>
        </w:tc>
        <w:tc>
          <w:tcPr>
            <w:tcW w:w="4606" w:type="dxa"/>
          </w:tcPr>
          <w:p w:rsidR="00B81DB4" w:rsidRPr="00731034" w:rsidRDefault="00B81DB4" w:rsidP="004F1EA5">
            <w:pPr>
              <w:jc w:val="both"/>
              <w:rPr>
                <w:sz w:val="24"/>
                <w:szCs w:val="24"/>
              </w:rPr>
            </w:pPr>
            <w:r w:rsidRPr="00731034">
              <w:rPr>
                <w:sz w:val="24"/>
                <w:szCs w:val="24"/>
              </w:rPr>
              <w:t>Neuskutočňuje sa</w:t>
            </w:r>
          </w:p>
        </w:tc>
      </w:tr>
    </w:tbl>
    <w:p w:rsidR="00B81DB4" w:rsidRPr="00731034" w:rsidRDefault="00B81DB4" w:rsidP="00B81DB4">
      <w:pPr>
        <w:jc w:val="both"/>
        <w:rPr>
          <w:sz w:val="24"/>
          <w:szCs w:val="24"/>
        </w:rPr>
      </w:pPr>
    </w:p>
    <w:p w:rsidR="00B81DB4" w:rsidRPr="002F04AD" w:rsidRDefault="00B81DB4" w:rsidP="00B81DB4">
      <w:pPr>
        <w:jc w:val="center"/>
        <w:rPr>
          <w:rFonts w:cstheme="minorHAnsi"/>
          <w:b/>
          <w:sz w:val="28"/>
          <w:szCs w:val="28"/>
        </w:rPr>
      </w:pPr>
      <w:r>
        <w:rPr>
          <w:b/>
          <w:sz w:val="28"/>
          <w:szCs w:val="28"/>
        </w:rPr>
        <w:t>23</w:t>
      </w:r>
      <w:r w:rsidRPr="002F04AD">
        <w:rPr>
          <w:b/>
          <w:sz w:val="28"/>
          <w:szCs w:val="28"/>
        </w:rPr>
        <w:t>.PROPAGÁCIA PREVÁDZKOVATEĽA – DOKUMENTÁCIA Z </w:t>
      </w:r>
      <w:r w:rsidRPr="002F04AD">
        <w:rPr>
          <w:rFonts w:cstheme="minorHAnsi"/>
          <w:b/>
          <w:sz w:val="28"/>
          <w:szCs w:val="28"/>
        </w:rPr>
        <w:t>PODUJATÍ</w:t>
      </w:r>
      <w:r>
        <w:rPr>
          <w:rFonts w:cstheme="minorHAnsi"/>
          <w:b/>
          <w:sz w:val="28"/>
          <w:szCs w:val="28"/>
        </w:rPr>
        <w:t xml:space="preserve"> /IS23</w:t>
      </w:r>
      <w:r w:rsidRPr="002F04AD">
        <w:rPr>
          <w:rFonts w:cstheme="minorHAnsi"/>
          <w:b/>
          <w:sz w:val="28"/>
          <w:szCs w:val="28"/>
        </w:rPr>
        <w:t>/</w:t>
      </w:r>
    </w:p>
    <w:p w:rsidR="00B81DB4" w:rsidRPr="002F04AD" w:rsidRDefault="00B81DB4" w:rsidP="00B81DB4">
      <w:pPr>
        <w:jc w:val="both"/>
        <w:rPr>
          <w:rFonts w:cstheme="minorHAnsi"/>
          <w:sz w:val="24"/>
          <w:szCs w:val="24"/>
        </w:rPr>
      </w:pPr>
    </w:p>
    <w:p w:rsidR="00B81DB4" w:rsidRPr="002F04AD" w:rsidRDefault="00B81DB4" w:rsidP="00B81DB4">
      <w:pPr>
        <w:jc w:val="both"/>
        <w:rPr>
          <w:rFonts w:cstheme="minorHAnsi"/>
          <w:b/>
          <w:sz w:val="24"/>
          <w:szCs w:val="24"/>
        </w:rPr>
      </w:pPr>
      <w:r w:rsidRPr="002F04AD">
        <w:rPr>
          <w:rFonts w:cstheme="minorHAnsi"/>
          <w:b/>
          <w:sz w:val="24"/>
          <w:szCs w:val="24"/>
        </w:rPr>
        <w:t xml:space="preserve">Prevádzkovateľ prijal primerané personálne, technické a organizačné opatrenia a to hlavne vo forme: </w:t>
      </w:r>
    </w:p>
    <w:p w:rsidR="00B81DB4" w:rsidRPr="002F04AD" w:rsidRDefault="00B81DB4" w:rsidP="00B81DB4">
      <w:pPr>
        <w:jc w:val="both"/>
        <w:rPr>
          <w:rFonts w:cstheme="minorHAnsi"/>
          <w:sz w:val="24"/>
          <w:szCs w:val="24"/>
        </w:rPr>
      </w:pPr>
      <w:r w:rsidRPr="002F04AD">
        <w:rPr>
          <w:rFonts w:cstheme="minorHAnsi"/>
          <w:sz w:val="24"/>
          <w:szCs w:val="24"/>
        </w:rPr>
        <w:t>Zabezpečenia trvalej dôvernosti, dostupnosti, integrity a odolnosti systémov spracovávania a služieb</w:t>
      </w:r>
    </w:p>
    <w:p w:rsidR="00B81DB4" w:rsidRPr="002F04AD" w:rsidRDefault="00B81DB4" w:rsidP="00B81DB4">
      <w:pPr>
        <w:jc w:val="both"/>
        <w:rPr>
          <w:rFonts w:cstheme="minorHAnsi"/>
          <w:sz w:val="24"/>
          <w:szCs w:val="24"/>
        </w:rPr>
      </w:pPr>
      <w:r w:rsidRPr="002F04AD">
        <w:rPr>
          <w:rFonts w:cstheme="minorHAnsi"/>
          <w:sz w:val="24"/>
          <w:szCs w:val="24"/>
        </w:rPr>
        <w:t>Procesu pravidelného testovania hodnotenia a posudzovania účinnosti organizačných a technických opatrení slúžiacich k zaisteniu bezpečnosti spracúvania</w:t>
      </w:r>
    </w:p>
    <w:p w:rsidR="00B81DB4" w:rsidRPr="002F04AD" w:rsidRDefault="00B81DB4" w:rsidP="00B81DB4">
      <w:pPr>
        <w:jc w:val="both"/>
        <w:rPr>
          <w:rFonts w:cstheme="minorHAnsi"/>
          <w:sz w:val="24"/>
          <w:szCs w:val="24"/>
        </w:rPr>
      </w:pPr>
      <w:r w:rsidRPr="002F04AD">
        <w:rPr>
          <w:rFonts w:cstheme="minorHAnsi"/>
          <w:sz w:val="24"/>
          <w:szCs w:val="24"/>
        </w:rPr>
        <w:t>Schopnosti včas zabezpečiť obnovu dostupnosti osobných údajov a tiež prístup k nim a to v prípade technického alebo fyzického incidentu</w:t>
      </w:r>
    </w:p>
    <w:p w:rsidR="00B81DB4" w:rsidRPr="002F04AD" w:rsidRDefault="00B81DB4" w:rsidP="00B81DB4">
      <w:pPr>
        <w:jc w:val="both"/>
        <w:rPr>
          <w:rFonts w:cstheme="minorHAnsi"/>
          <w:bCs/>
          <w:sz w:val="24"/>
          <w:szCs w:val="24"/>
        </w:rPr>
      </w:pPr>
      <w:r w:rsidRPr="002F04AD">
        <w:rPr>
          <w:rFonts w:cstheme="minorHAnsi"/>
          <w:b/>
          <w:sz w:val="24"/>
          <w:szCs w:val="24"/>
        </w:rPr>
        <w:t>Účel spracúvania osobných údajov:</w:t>
      </w:r>
      <w:r w:rsidRPr="002F04AD">
        <w:rPr>
          <w:rFonts w:cstheme="minorHAnsi"/>
          <w:sz w:val="24"/>
          <w:szCs w:val="24"/>
        </w:rPr>
        <w:t xml:space="preserve"> </w:t>
      </w:r>
      <w:r w:rsidRPr="002F04AD">
        <w:rPr>
          <w:rFonts w:cstheme="minorHAnsi"/>
          <w:bCs/>
          <w:sz w:val="24"/>
          <w:szCs w:val="24"/>
        </w:rPr>
        <w:t xml:space="preserve">Účelom spracúvania je 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webovej stránke prevádzkovateľa alebo sociálnych sieťach prevádzkovateľa – tzv. </w:t>
      </w:r>
      <w:proofErr w:type="spellStart"/>
      <w:r w:rsidRPr="002F04AD">
        <w:rPr>
          <w:rFonts w:cstheme="minorHAnsi"/>
          <w:bCs/>
          <w:sz w:val="24"/>
          <w:szCs w:val="24"/>
        </w:rPr>
        <w:t>funpage</w:t>
      </w:r>
      <w:proofErr w:type="spellEnd"/>
      <w:r w:rsidRPr="002F04AD">
        <w:rPr>
          <w:rFonts w:cstheme="minorHAnsi"/>
          <w:bCs/>
          <w:sz w:val="24"/>
          <w:szCs w:val="24"/>
        </w:rPr>
        <w:t>.</w:t>
      </w:r>
    </w:p>
    <w:tbl>
      <w:tblPr>
        <w:tblStyle w:val="Mriekatabuky"/>
        <w:tblW w:w="0" w:type="auto"/>
        <w:tblLook w:val="04A0" w:firstRow="1" w:lastRow="0" w:firstColumn="1" w:lastColumn="0" w:noHBand="0" w:noVBand="1"/>
      </w:tblPr>
      <w:tblGrid>
        <w:gridCol w:w="4606"/>
        <w:gridCol w:w="4606"/>
      </w:tblGrid>
      <w:tr w:rsidR="00B81DB4" w:rsidRPr="002F04AD" w:rsidTr="004F1EA5">
        <w:tc>
          <w:tcPr>
            <w:tcW w:w="4606" w:type="dxa"/>
          </w:tcPr>
          <w:p w:rsidR="00B81DB4" w:rsidRPr="002F04AD" w:rsidRDefault="00B81DB4" w:rsidP="004F1EA5">
            <w:pPr>
              <w:jc w:val="both"/>
              <w:rPr>
                <w:b/>
                <w:sz w:val="24"/>
                <w:szCs w:val="24"/>
              </w:rPr>
            </w:pPr>
            <w:r w:rsidRPr="002F04AD">
              <w:rPr>
                <w:b/>
                <w:sz w:val="24"/>
                <w:szCs w:val="24"/>
              </w:rPr>
              <w:t>Názov IS</w:t>
            </w:r>
          </w:p>
        </w:tc>
        <w:tc>
          <w:tcPr>
            <w:tcW w:w="4606" w:type="dxa"/>
          </w:tcPr>
          <w:p w:rsidR="00B81DB4" w:rsidRPr="002F04AD" w:rsidRDefault="00B81DB4" w:rsidP="004F1EA5">
            <w:pPr>
              <w:jc w:val="both"/>
              <w:rPr>
                <w:b/>
                <w:sz w:val="24"/>
                <w:szCs w:val="24"/>
              </w:rPr>
            </w:pPr>
            <w:r w:rsidRPr="002F04AD">
              <w:rPr>
                <w:b/>
                <w:sz w:val="24"/>
                <w:szCs w:val="24"/>
              </w:rPr>
              <w:t>Propagácia prevádzkovateľa -dokumentácia z podujatí</w:t>
            </w:r>
            <w:r>
              <w:rPr>
                <w:b/>
                <w:sz w:val="24"/>
                <w:szCs w:val="24"/>
              </w:rPr>
              <w:t xml:space="preserve"> /IS23</w:t>
            </w:r>
            <w:r w:rsidRPr="002F04AD">
              <w:rPr>
                <w:b/>
                <w:sz w:val="24"/>
                <w:szCs w:val="24"/>
              </w:rPr>
              <w:t>/</w:t>
            </w:r>
          </w:p>
        </w:tc>
      </w:tr>
      <w:tr w:rsidR="00B81DB4" w:rsidRPr="002F04AD" w:rsidTr="004F1EA5">
        <w:tc>
          <w:tcPr>
            <w:tcW w:w="4606" w:type="dxa"/>
          </w:tcPr>
          <w:p w:rsidR="00B81DB4" w:rsidRPr="002F04AD" w:rsidRDefault="00B81DB4" w:rsidP="004F1EA5">
            <w:pPr>
              <w:jc w:val="both"/>
              <w:rPr>
                <w:rFonts w:cstheme="minorHAnsi"/>
                <w:b/>
                <w:sz w:val="24"/>
                <w:szCs w:val="24"/>
              </w:rPr>
            </w:pPr>
            <w:r w:rsidRPr="002F04AD">
              <w:rPr>
                <w:rFonts w:cstheme="minorHAnsi"/>
                <w:b/>
                <w:sz w:val="24"/>
                <w:szCs w:val="24"/>
              </w:rPr>
              <w:t>Právny základ</w:t>
            </w:r>
          </w:p>
        </w:tc>
        <w:tc>
          <w:tcPr>
            <w:tcW w:w="4606" w:type="dxa"/>
          </w:tcPr>
          <w:p w:rsidR="00B81DB4" w:rsidRPr="002F04AD" w:rsidRDefault="00B81DB4" w:rsidP="004F1EA5">
            <w:pPr>
              <w:jc w:val="both"/>
              <w:rPr>
                <w:rFonts w:cstheme="minorHAnsi"/>
                <w:sz w:val="24"/>
                <w:szCs w:val="24"/>
              </w:rPr>
            </w:pPr>
            <w:r w:rsidRPr="002F04AD">
              <w:rPr>
                <w:rFonts w:cstheme="minorHAnsi"/>
                <w:sz w:val="24"/>
                <w:szCs w:val="24"/>
              </w:rPr>
              <w:t xml:space="preserve">Oprávnený záujem v zmysle čl. 6 ods. 1 písm. </w:t>
            </w:r>
            <w:r w:rsidRPr="002F04AD">
              <w:rPr>
                <w:rFonts w:cstheme="minorHAnsi"/>
                <w:sz w:val="24"/>
                <w:szCs w:val="24"/>
              </w:rPr>
              <w:lastRenderedPageBreak/>
              <w:t xml:space="preserve">f) Nariadenia GDPR. Hlavný záujem je propagovať činnosť prevádzkovateľa v záujme zvýšiť povedomie o jeho činnosti i mimo zárobkových aktivitách, ktoré realizuje na vlastné náklady. </w:t>
            </w:r>
          </w:p>
          <w:p w:rsidR="00B81DB4" w:rsidRDefault="00B81DB4" w:rsidP="004F1EA5">
            <w:pPr>
              <w:jc w:val="both"/>
              <w:rPr>
                <w:rFonts w:cstheme="minorHAnsi"/>
                <w:sz w:val="24"/>
                <w:szCs w:val="24"/>
                <w:lang w:eastAsia="sk-SK"/>
              </w:rPr>
            </w:pPr>
            <w:r w:rsidRPr="002F04AD">
              <w:rPr>
                <w:rFonts w:cstheme="minorHAnsi"/>
                <w:sz w:val="24"/>
                <w:szCs w:val="24"/>
                <w:lang w:eastAsia="sk-SK"/>
              </w:rPr>
              <w:t>Zverejnenie fotografií nenarušuje vážnosť, dôstojnosť ani bezpečnosť dotknutých osôb, dotknuté osoby majú právo prejaviť nesúhlas/nezáujem so zverejnením fotografií priamo na mieste, alebo prostredníctvom e-mailu.</w:t>
            </w:r>
          </w:p>
          <w:p w:rsidR="00B81DB4" w:rsidRPr="002F04AD" w:rsidRDefault="00B81DB4" w:rsidP="004F1EA5">
            <w:pPr>
              <w:jc w:val="both"/>
              <w:rPr>
                <w:rFonts w:cstheme="minorHAnsi"/>
                <w:sz w:val="24"/>
                <w:szCs w:val="24"/>
              </w:rPr>
            </w:pPr>
            <w:r>
              <w:rPr>
                <w:rFonts w:cstheme="minorHAnsi"/>
                <w:sz w:val="24"/>
                <w:szCs w:val="24"/>
                <w:lang w:eastAsia="sk-SK"/>
              </w:rPr>
              <w:t>Súhlas dotknutej osoby</w:t>
            </w:r>
          </w:p>
        </w:tc>
      </w:tr>
      <w:tr w:rsidR="00B81DB4" w:rsidRPr="002F04AD" w:rsidTr="004F1EA5">
        <w:tc>
          <w:tcPr>
            <w:tcW w:w="4606" w:type="dxa"/>
          </w:tcPr>
          <w:p w:rsidR="00B81DB4" w:rsidRPr="002F04AD" w:rsidRDefault="00B81DB4" w:rsidP="004F1EA5">
            <w:pPr>
              <w:jc w:val="both"/>
              <w:rPr>
                <w:rFonts w:cstheme="minorHAnsi"/>
                <w:b/>
                <w:sz w:val="24"/>
                <w:szCs w:val="24"/>
              </w:rPr>
            </w:pPr>
            <w:r w:rsidRPr="002F04AD">
              <w:rPr>
                <w:rFonts w:cstheme="minorHAnsi"/>
                <w:b/>
                <w:sz w:val="24"/>
                <w:szCs w:val="24"/>
              </w:rPr>
              <w:lastRenderedPageBreak/>
              <w:t>Kategórie príjemcov</w:t>
            </w:r>
          </w:p>
        </w:tc>
        <w:tc>
          <w:tcPr>
            <w:tcW w:w="4606" w:type="dxa"/>
          </w:tcPr>
          <w:p w:rsidR="00B81DB4" w:rsidRPr="002F04AD" w:rsidRDefault="00B81DB4" w:rsidP="004F1EA5">
            <w:pPr>
              <w:jc w:val="both"/>
              <w:rPr>
                <w:rFonts w:cstheme="minorHAnsi"/>
                <w:iCs/>
                <w:sz w:val="24"/>
                <w:szCs w:val="24"/>
              </w:rPr>
            </w:pPr>
            <w:r w:rsidRPr="002F04AD">
              <w:rPr>
                <w:rFonts w:cstheme="minorHAnsi"/>
                <w:iCs/>
                <w:sz w:val="24"/>
                <w:szCs w:val="24"/>
              </w:rPr>
              <w:t>poverení zamestnanci</w:t>
            </w:r>
          </w:p>
          <w:p w:rsidR="00B81DB4" w:rsidRPr="0038658D" w:rsidRDefault="00B81DB4" w:rsidP="004F1EA5">
            <w:pPr>
              <w:jc w:val="both"/>
              <w:rPr>
                <w:rFonts w:cstheme="minorHAnsi"/>
                <w:iCs/>
                <w:sz w:val="24"/>
                <w:szCs w:val="24"/>
              </w:rPr>
            </w:pPr>
            <w:r w:rsidRPr="002F04AD">
              <w:rPr>
                <w:rFonts w:cstheme="minorHAnsi"/>
                <w:iCs/>
                <w:sz w:val="24"/>
                <w:szCs w:val="24"/>
              </w:rPr>
              <w:t xml:space="preserve">návštevník oficiálnej webovej stránky prevádzkovateľa, </w:t>
            </w:r>
            <w:r>
              <w:rPr>
                <w:rFonts w:cstheme="minorHAnsi"/>
                <w:iCs/>
                <w:sz w:val="24"/>
                <w:szCs w:val="24"/>
              </w:rPr>
              <w:t>sociálnej siete</w:t>
            </w:r>
          </w:p>
        </w:tc>
      </w:tr>
      <w:tr w:rsidR="00B81DB4" w:rsidRPr="002F04AD" w:rsidTr="004F1EA5">
        <w:tc>
          <w:tcPr>
            <w:tcW w:w="4606" w:type="dxa"/>
          </w:tcPr>
          <w:p w:rsidR="00B81DB4" w:rsidRPr="002F04AD" w:rsidRDefault="00B81DB4" w:rsidP="004F1EA5">
            <w:pPr>
              <w:jc w:val="both"/>
              <w:rPr>
                <w:rFonts w:cstheme="minorHAnsi"/>
                <w:b/>
                <w:sz w:val="24"/>
                <w:szCs w:val="24"/>
              </w:rPr>
            </w:pPr>
            <w:r w:rsidRPr="002F04AD">
              <w:rPr>
                <w:rFonts w:cstheme="minorHAnsi"/>
                <w:b/>
                <w:sz w:val="24"/>
                <w:szCs w:val="24"/>
              </w:rPr>
              <w:t>Kategórie dotknutých osôb</w:t>
            </w:r>
          </w:p>
        </w:tc>
        <w:tc>
          <w:tcPr>
            <w:tcW w:w="4606" w:type="dxa"/>
          </w:tcPr>
          <w:p w:rsidR="00B81DB4" w:rsidRPr="002F04AD" w:rsidRDefault="00B81DB4" w:rsidP="004F1EA5">
            <w:pPr>
              <w:jc w:val="both"/>
              <w:rPr>
                <w:rFonts w:eastAsia="MS Mincho" w:cstheme="minorHAnsi"/>
                <w:sz w:val="24"/>
                <w:szCs w:val="24"/>
              </w:rPr>
            </w:pPr>
            <w:r w:rsidRPr="002F04AD">
              <w:rPr>
                <w:rFonts w:eastAsia="MS Mincho" w:cstheme="minorHAnsi"/>
                <w:sz w:val="24"/>
                <w:szCs w:val="24"/>
              </w:rPr>
              <w:t>Zamestnanec</w:t>
            </w:r>
          </w:p>
          <w:p w:rsidR="00B81DB4" w:rsidRPr="002F04AD" w:rsidRDefault="00B81DB4" w:rsidP="004F1EA5">
            <w:pPr>
              <w:jc w:val="both"/>
              <w:rPr>
                <w:rFonts w:cstheme="minorHAnsi"/>
                <w:sz w:val="24"/>
                <w:szCs w:val="24"/>
              </w:rPr>
            </w:pPr>
            <w:r w:rsidRPr="002F04AD">
              <w:rPr>
                <w:rFonts w:eastAsia="MS Mincho" w:cstheme="minorHAnsi"/>
                <w:sz w:val="24"/>
                <w:szCs w:val="24"/>
              </w:rPr>
              <w:t>Verejnosť prítomná na organizovanou podujatí</w:t>
            </w:r>
            <w:r>
              <w:rPr>
                <w:rFonts w:eastAsia="MS Mincho" w:cstheme="minorHAnsi"/>
                <w:sz w:val="24"/>
                <w:szCs w:val="24"/>
              </w:rPr>
              <w:t>, klienti</w:t>
            </w:r>
          </w:p>
        </w:tc>
      </w:tr>
      <w:tr w:rsidR="00B81DB4" w:rsidRPr="002F04AD" w:rsidTr="004F1EA5">
        <w:tc>
          <w:tcPr>
            <w:tcW w:w="4606" w:type="dxa"/>
          </w:tcPr>
          <w:p w:rsidR="00B81DB4" w:rsidRPr="002F04AD" w:rsidRDefault="00B81DB4" w:rsidP="004F1EA5">
            <w:pPr>
              <w:jc w:val="both"/>
              <w:rPr>
                <w:rFonts w:cstheme="minorHAnsi"/>
                <w:b/>
                <w:sz w:val="24"/>
                <w:szCs w:val="24"/>
              </w:rPr>
            </w:pPr>
            <w:r w:rsidRPr="002F04AD">
              <w:rPr>
                <w:rFonts w:cstheme="minorHAnsi"/>
                <w:b/>
                <w:sz w:val="24"/>
                <w:szCs w:val="24"/>
              </w:rPr>
              <w:t>Kategórie osobných údajov</w:t>
            </w:r>
          </w:p>
        </w:tc>
        <w:tc>
          <w:tcPr>
            <w:tcW w:w="4606" w:type="dxa"/>
          </w:tcPr>
          <w:p w:rsidR="00B81DB4" w:rsidRPr="002F04AD" w:rsidRDefault="00B81DB4" w:rsidP="004F1EA5">
            <w:pPr>
              <w:jc w:val="both"/>
              <w:rPr>
                <w:rFonts w:cstheme="minorHAnsi"/>
                <w:sz w:val="24"/>
                <w:szCs w:val="24"/>
              </w:rPr>
            </w:pPr>
            <w:r w:rsidRPr="002F04AD">
              <w:rPr>
                <w:rFonts w:cstheme="minorHAnsi"/>
                <w:iCs/>
                <w:sz w:val="24"/>
                <w:szCs w:val="24"/>
              </w:rPr>
              <w:t>Fotografia alebo videozáznam, na kt. Sa nachádza podobizeň dotknutej osoby</w:t>
            </w:r>
          </w:p>
        </w:tc>
      </w:tr>
      <w:tr w:rsidR="00B81DB4" w:rsidRPr="002F04AD" w:rsidTr="004F1EA5">
        <w:tc>
          <w:tcPr>
            <w:tcW w:w="4606" w:type="dxa"/>
          </w:tcPr>
          <w:p w:rsidR="00B81DB4" w:rsidRPr="002F04AD" w:rsidRDefault="00B81DB4" w:rsidP="004F1EA5">
            <w:pPr>
              <w:jc w:val="both"/>
              <w:rPr>
                <w:rFonts w:cstheme="minorHAnsi"/>
                <w:b/>
                <w:sz w:val="24"/>
                <w:szCs w:val="24"/>
              </w:rPr>
            </w:pPr>
            <w:r w:rsidRPr="002F04AD">
              <w:rPr>
                <w:rFonts w:cstheme="minorHAnsi"/>
                <w:b/>
                <w:sz w:val="24"/>
                <w:szCs w:val="24"/>
              </w:rPr>
              <w:t>Lehoty na vymazanie osobných údajov</w:t>
            </w:r>
          </w:p>
        </w:tc>
        <w:tc>
          <w:tcPr>
            <w:tcW w:w="4606" w:type="dxa"/>
          </w:tcPr>
          <w:p w:rsidR="00B81DB4" w:rsidRPr="00731034" w:rsidRDefault="00B81DB4" w:rsidP="004F1EA5">
            <w:pPr>
              <w:jc w:val="both"/>
              <w:rPr>
                <w:sz w:val="24"/>
                <w:szCs w:val="24"/>
              </w:rPr>
            </w:pPr>
            <w:r w:rsidRPr="00731034">
              <w:rPr>
                <w:sz w:val="24"/>
                <w:szCs w:val="24"/>
              </w:rPr>
              <w:t>2 roky po naplnení účelu spracúvania</w:t>
            </w:r>
          </w:p>
          <w:p w:rsidR="00B81DB4" w:rsidRPr="002F04AD" w:rsidRDefault="00B81DB4" w:rsidP="004F1EA5">
            <w:pPr>
              <w:jc w:val="both"/>
              <w:rPr>
                <w:rFonts w:cstheme="minorHAnsi"/>
                <w:sz w:val="24"/>
                <w:szCs w:val="24"/>
              </w:rPr>
            </w:pPr>
            <w:r w:rsidRPr="00731034">
              <w:rPr>
                <w:sz w:val="24"/>
                <w:szCs w:val="24"/>
              </w:rPr>
              <w:t>-30 dní po odvolaní súhlasu</w:t>
            </w:r>
          </w:p>
        </w:tc>
      </w:tr>
    </w:tbl>
    <w:p w:rsidR="00B81DB4" w:rsidRPr="002F04AD" w:rsidRDefault="00B81DB4" w:rsidP="00B81DB4">
      <w:pPr>
        <w:jc w:val="both"/>
        <w:rPr>
          <w:sz w:val="24"/>
          <w:szCs w:val="24"/>
        </w:rPr>
      </w:pPr>
    </w:p>
    <w:tbl>
      <w:tblPr>
        <w:tblStyle w:val="Mriekatabuky"/>
        <w:tblW w:w="0" w:type="auto"/>
        <w:tblLook w:val="04A0" w:firstRow="1" w:lastRow="0" w:firstColumn="1" w:lastColumn="0" w:noHBand="0" w:noVBand="1"/>
      </w:tblPr>
      <w:tblGrid>
        <w:gridCol w:w="4606"/>
        <w:gridCol w:w="4606"/>
      </w:tblGrid>
      <w:tr w:rsidR="00B81DB4" w:rsidRPr="002F04AD" w:rsidTr="004F1EA5">
        <w:tc>
          <w:tcPr>
            <w:tcW w:w="4606" w:type="dxa"/>
          </w:tcPr>
          <w:p w:rsidR="00B81DB4" w:rsidRPr="00B81DB4" w:rsidRDefault="00B81DB4" w:rsidP="004F1EA5">
            <w:pPr>
              <w:jc w:val="both"/>
              <w:rPr>
                <w:b/>
                <w:sz w:val="24"/>
                <w:szCs w:val="24"/>
              </w:rPr>
            </w:pPr>
            <w:r w:rsidRPr="00B81DB4">
              <w:rPr>
                <w:b/>
                <w:sz w:val="24"/>
                <w:szCs w:val="24"/>
              </w:rPr>
              <w:t>Informácia o existencii autorizovaného rozhodovania vrátane profilovania</w:t>
            </w:r>
          </w:p>
        </w:tc>
        <w:tc>
          <w:tcPr>
            <w:tcW w:w="4606" w:type="dxa"/>
          </w:tcPr>
          <w:p w:rsidR="00B81DB4" w:rsidRPr="002F04AD" w:rsidRDefault="00B81DB4" w:rsidP="004F1EA5">
            <w:pPr>
              <w:jc w:val="both"/>
              <w:rPr>
                <w:sz w:val="24"/>
                <w:szCs w:val="24"/>
              </w:rPr>
            </w:pPr>
            <w:r w:rsidRPr="002F04AD">
              <w:rPr>
                <w:sz w:val="24"/>
                <w:szCs w:val="24"/>
              </w:rPr>
              <w:t>Neuskutočňuje sa</w:t>
            </w:r>
          </w:p>
        </w:tc>
      </w:tr>
      <w:tr w:rsidR="00B81DB4" w:rsidRPr="002F04AD" w:rsidTr="004F1EA5">
        <w:tc>
          <w:tcPr>
            <w:tcW w:w="4606" w:type="dxa"/>
          </w:tcPr>
          <w:p w:rsidR="00B81DB4" w:rsidRPr="00B81DB4" w:rsidRDefault="00B81DB4" w:rsidP="004F1EA5">
            <w:pPr>
              <w:jc w:val="both"/>
              <w:rPr>
                <w:b/>
                <w:sz w:val="24"/>
                <w:szCs w:val="24"/>
              </w:rPr>
            </w:pPr>
            <w:r w:rsidRPr="00B81DB4">
              <w:rPr>
                <w:b/>
                <w:sz w:val="24"/>
                <w:szCs w:val="24"/>
              </w:rPr>
              <w:t>Cezhraničný prenos osobných údajov</w:t>
            </w:r>
          </w:p>
        </w:tc>
        <w:tc>
          <w:tcPr>
            <w:tcW w:w="4606" w:type="dxa"/>
          </w:tcPr>
          <w:p w:rsidR="00B81DB4" w:rsidRPr="002F04AD" w:rsidRDefault="00B81DB4" w:rsidP="004F1EA5">
            <w:pPr>
              <w:jc w:val="both"/>
              <w:rPr>
                <w:sz w:val="24"/>
                <w:szCs w:val="24"/>
              </w:rPr>
            </w:pPr>
            <w:r w:rsidRPr="002F04AD">
              <w:rPr>
                <w:sz w:val="24"/>
                <w:szCs w:val="24"/>
              </w:rPr>
              <w:t>Neuskutočňuje sa</w:t>
            </w:r>
          </w:p>
        </w:tc>
      </w:tr>
    </w:tbl>
    <w:p w:rsidR="00B81DB4" w:rsidRPr="002F04AD" w:rsidRDefault="00B81DB4" w:rsidP="00B81DB4">
      <w:pPr>
        <w:jc w:val="both"/>
        <w:rPr>
          <w:sz w:val="24"/>
          <w:szCs w:val="24"/>
        </w:rPr>
      </w:pPr>
    </w:p>
    <w:p w:rsidR="00B81DB4" w:rsidRPr="00461D26" w:rsidRDefault="00B81DB4" w:rsidP="00B81DB4">
      <w:pPr>
        <w:jc w:val="center"/>
        <w:rPr>
          <w:rFonts w:cstheme="minorHAnsi"/>
          <w:b/>
          <w:sz w:val="28"/>
          <w:szCs w:val="28"/>
        </w:rPr>
      </w:pPr>
      <w:r>
        <w:rPr>
          <w:rFonts w:cstheme="minorHAnsi"/>
          <w:b/>
          <w:sz w:val="28"/>
          <w:szCs w:val="28"/>
        </w:rPr>
        <w:t>24</w:t>
      </w:r>
      <w:r w:rsidRPr="00461D26">
        <w:rPr>
          <w:rFonts w:cstheme="minorHAnsi"/>
          <w:b/>
          <w:sz w:val="28"/>
          <w:szCs w:val="28"/>
        </w:rPr>
        <w:t>. Označenie zodpoved</w:t>
      </w:r>
      <w:r>
        <w:rPr>
          <w:rFonts w:cstheme="minorHAnsi"/>
          <w:b/>
          <w:sz w:val="28"/>
          <w:szCs w:val="28"/>
        </w:rPr>
        <w:t>ného vedúceho na prevádzke /IS24</w:t>
      </w:r>
      <w:r w:rsidRPr="00461D26">
        <w:rPr>
          <w:rFonts w:cstheme="minorHAnsi"/>
          <w:b/>
          <w:sz w:val="28"/>
          <w:szCs w:val="28"/>
        </w:rPr>
        <w:t>/</w:t>
      </w:r>
    </w:p>
    <w:p w:rsidR="00B81DB4" w:rsidRPr="00461D26" w:rsidRDefault="00B81DB4" w:rsidP="00B81DB4">
      <w:pPr>
        <w:tabs>
          <w:tab w:val="left" w:pos="930"/>
        </w:tabs>
        <w:jc w:val="both"/>
        <w:rPr>
          <w:rFonts w:cstheme="minorHAnsi"/>
          <w:b/>
          <w:sz w:val="24"/>
          <w:szCs w:val="24"/>
        </w:rPr>
      </w:pPr>
      <w:r>
        <w:rPr>
          <w:rFonts w:cstheme="minorHAnsi"/>
          <w:b/>
          <w:sz w:val="24"/>
          <w:szCs w:val="24"/>
        </w:rPr>
        <w:tab/>
      </w:r>
    </w:p>
    <w:p w:rsidR="00B81DB4" w:rsidRPr="00461D26" w:rsidRDefault="00B81DB4" w:rsidP="00B81DB4">
      <w:pPr>
        <w:jc w:val="both"/>
        <w:rPr>
          <w:rFonts w:cstheme="minorHAnsi"/>
          <w:b/>
          <w:sz w:val="24"/>
          <w:szCs w:val="24"/>
        </w:rPr>
      </w:pPr>
      <w:r w:rsidRPr="00461D26">
        <w:rPr>
          <w:rFonts w:cstheme="minorHAnsi"/>
          <w:b/>
          <w:sz w:val="24"/>
          <w:szCs w:val="24"/>
        </w:rPr>
        <w:t xml:space="preserve">Prevádzkovateľ prijal primerané personálne, technické a organizačné opatrenia a to hlavne vo forme: </w:t>
      </w:r>
    </w:p>
    <w:p w:rsidR="00B81DB4" w:rsidRPr="00461D26" w:rsidRDefault="00B81DB4" w:rsidP="00B81DB4">
      <w:pPr>
        <w:jc w:val="both"/>
        <w:rPr>
          <w:rFonts w:cstheme="minorHAnsi"/>
          <w:sz w:val="24"/>
          <w:szCs w:val="24"/>
        </w:rPr>
      </w:pPr>
      <w:r w:rsidRPr="00461D26">
        <w:rPr>
          <w:rFonts w:cstheme="minorHAnsi"/>
          <w:sz w:val="24"/>
          <w:szCs w:val="24"/>
        </w:rPr>
        <w:t>Zabezpečenia trvalej dôvernosti, dostupnosti, integrity a odolnosti systémov spracovávania a služieb</w:t>
      </w:r>
    </w:p>
    <w:p w:rsidR="00B81DB4" w:rsidRPr="00461D26" w:rsidRDefault="00B81DB4" w:rsidP="00B81DB4">
      <w:pPr>
        <w:jc w:val="both"/>
        <w:rPr>
          <w:rFonts w:cstheme="minorHAnsi"/>
          <w:sz w:val="24"/>
          <w:szCs w:val="24"/>
        </w:rPr>
      </w:pPr>
      <w:r w:rsidRPr="00461D26">
        <w:rPr>
          <w:rFonts w:cstheme="minorHAnsi"/>
          <w:sz w:val="24"/>
          <w:szCs w:val="24"/>
        </w:rPr>
        <w:t>Procesu pravidelného testovania hodnotenia a posudzovania účinnosti organizačných a technických opatrení slúžiacich k zaisteniu bezpečnosti spracúvania</w:t>
      </w:r>
    </w:p>
    <w:p w:rsidR="00B81DB4" w:rsidRPr="00461D26" w:rsidRDefault="00B81DB4" w:rsidP="00B81DB4">
      <w:pPr>
        <w:jc w:val="both"/>
        <w:rPr>
          <w:rFonts w:cstheme="minorHAnsi"/>
          <w:sz w:val="24"/>
          <w:szCs w:val="24"/>
        </w:rPr>
      </w:pPr>
      <w:r w:rsidRPr="00461D26">
        <w:rPr>
          <w:rFonts w:cstheme="minorHAnsi"/>
          <w:sz w:val="24"/>
          <w:szCs w:val="24"/>
        </w:rPr>
        <w:t>Schopnosti včas zabezpečiť obnovu dostupnosti osobných údajov a tiež prístup k nim a to v prípade technického alebo fyzického incidentu</w:t>
      </w:r>
    </w:p>
    <w:p w:rsidR="00B81DB4" w:rsidRPr="00461D26" w:rsidRDefault="00B81DB4" w:rsidP="00B81DB4">
      <w:pPr>
        <w:jc w:val="both"/>
        <w:rPr>
          <w:rFonts w:eastAsia="MS Mincho" w:cstheme="minorHAnsi"/>
          <w:sz w:val="24"/>
          <w:szCs w:val="24"/>
        </w:rPr>
      </w:pPr>
      <w:r w:rsidRPr="00461D26">
        <w:rPr>
          <w:rFonts w:cstheme="minorHAnsi"/>
          <w:b/>
          <w:sz w:val="24"/>
          <w:szCs w:val="24"/>
        </w:rPr>
        <w:lastRenderedPageBreak/>
        <w:t>Účel spracúvania osobných údajov:</w:t>
      </w:r>
      <w:r w:rsidRPr="00461D26">
        <w:rPr>
          <w:rFonts w:cstheme="minorHAnsi"/>
          <w:sz w:val="24"/>
          <w:szCs w:val="24"/>
        </w:rPr>
        <w:t xml:space="preserve"> </w:t>
      </w:r>
      <w:r w:rsidRPr="00461D26">
        <w:rPr>
          <w:rFonts w:eastAsia="MS Mincho" w:cstheme="minorHAnsi"/>
          <w:sz w:val="24"/>
          <w:szCs w:val="24"/>
        </w:rPr>
        <w:t xml:space="preserve"> Účelom vedenia danej databázy je plnenie povinností prevádzkovateľa v rámci prevádzkovania prevádzky a to označenie prevádzky zodpovedným vedúcim za jednotlivú prevádzku.</w:t>
      </w:r>
    </w:p>
    <w:tbl>
      <w:tblPr>
        <w:tblStyle w:val="Mriekatabuky"/>
        <w:tblW w:w="0" w:type="auto"/>
        <w:tblLook w:val="04A0" w:firstRow="1" w:lastRow="0" w:firstColumn="1" w:lastColumn="0" w:noHBand="0" w:noVBand="1"/>
      </w:tblPr>
      <w:tblGrid>
        <w:gridCol w:w="4606"/>
        <w:gridCol w:w="3440"/>
        <w:gridCol w:w="1166"/>
      </w:tblGrid>
      <w:tr w:rsidR="00B81DB4" w:rsidRPr="00461D26" w:rsidTr="004F1EA5">
        <w:tc>
          <w:tcPr>
            <w:tcW w:w="4606" w:type="dxa"/>
          </w:tcPr>
          <w:p w:rsidR="00B81DB4" w:rsidRPr="00461D26" w:rsidRDefault="00B81DB4" w:rsidP="004F1EA5">
            <w:pPr>
              <w:jc w:val="both"/>
              <w:rPr>
                <w:rFonts w:cstheme="minorHAnsi"/>
                <w:b/>
                <w:color w:val="000000" w:themeColor="text1"/>
                <w:sz w:val="24"/>
                <w:szCs w:val="24"/>
              </w:rPr>
            </w:pPr>
            <w:r w:rsidRPr="00461D26">
              <w:rPr>
                <w:rFonts w:cstheme="minorHAnsi"/>
                <w:b/>
                <w:color w:val="000000" w:themeColor="text1"/>
                <w:sz w:val="24"/>
                <w:szCs w:val="24"/>
              </w:rPr>
              <w:t>Názov IS</w:t>
            </w:r>
          </w:p>
        </w:tc>
        <w:tc>
          <w:tcPr>
            <w:tcW w:w="4606" w:type="dxa"/>
            <w:gridSpan w:val="2"/>
          </w:tcPr>
          <w:p w:rsidR="00B81DB4" w:rsidRPr="00461D26" w:rsidRDefault="00B81DB4" w:rsidP="004F1EA5">
            <w:pPr>
              <w:jc w:val="both"/>
              <w:rPr>
                <w:rFonts w:cstheme="minorHAnsi"/>
                <w:b/>
                <w:color w:val="FF0000"/>
                <w:sz w:val="24"/>
                <w:szCs w:val="24"/>
              </w:rPr>
            </w:pPr>
            <w:r w:rsidRPr="00461D26">
              <w:rPr>
                <w:rFonts w:cstheme="minorHAnsi"/>
                <w:b/>
                <w:sz w:val="24"/>
                <w:szCs w:val="24"/>
              </w:rPr>
              <w:t xml:space="preserve">Označenie zodpovedného vedúceho na prevádzke </w:t>
            </w:r>
            <w:r>
              <w:rPr>
                <w:rFonts w:cstheme="minorHAnsi"/>
                <w:b/>
                <w:color w:val="000000" w:themeColor="text1"/>
                <w:sz w:val="24"/>
                <w:szCs w:val="24"/>
              </w:rPr>
              <w:t>/IS24</w:t>
            </w:r>
            <w:r w:rsidRPr="00461D26">
              <w:rPr>
                <w:rFonts w:cstheme="minorHAnsi"/>
                <w:b/>
                <w:color w:val="000000" w:themeColor="text1"/>
                <w:sz w:val="24"/>
                <w:szCs w:val="24"/>
              </w:rPr>
              <w:t>/</w:t>
            </w:r>
          </w:p>
        </w:tc>
      </w:tr>
      <w:tr w:rsidR="00B81DB4" w:rsidRPr="00461D26" w:rsidTr="004F1EA5">
        <w:tc>
          <w:tcPr>
            <w:tcW w:w="4606" w:type="dxa"/>
          </w:tcPr>
          <w:p w:rsidR="00B81DB4" w:rsidRPr="00461D26" w:rsidRDefault="00B81DB4" w:rsidP="004F1EA5">
            <w:pPr>
              <w:jc w:val="both"/>
              <w:rPr>
                <w:rFonts w:cstheme="minorHAnsi"/>
                <w:b/>
                <w:color w:val="000000" w:themeColor="text1"/>
                <w:sz w:val="24"/>
                <w:szCs w:val="24"/>
              </w:rPr>
            </w:pPr>
            <w:r w:rsidRPr="00461D26">
              <w:rPr>
                <w:rFonts w:cstheme="minorHAnsi"/>
                <w:b/>
                <w:color w:val="000000" w:themeColor="text1"/>
                <w:sz w:val="24"/>
                <w:szCs w:val="24"/>
              </w:rPr>
              <w:t>Právny základ</w:t>
            </w:r>
          </w:p>
        </w:tc>
        <w:tc>
          <w:tcPr>
            <w:tcW w:w="4606" w:type="dxa"/>
            <w:gridSpan w:val="2"/>
          </w:tcPr>
          <w:p w:rsidR="00B81DB4" w:rsidRPr="00461D26" w:rsidRDefault="00AD3A90" w:rsidP="004F1EA5">
            <w:pPr>
              <w:jc w:val="both"/>
              <w:rPr>
                <w:rFonts w:cstheme="minorHAnsi"/>
                <w:color w:val="000000" w:themeColor="text1"/>
                <w:sz w:val="24"/>
                <w:szCs w:val="24"/>
              </w:rPr>
            </w:pPr>
            <w:hyperlink r:id="rId13" w:history="1">
              <w:r w:rsidR="00B81DB4" w:rsidRPr="00461D26">
                <w:rPr>
                  <w:rStyle w:val="Hypertextovprepojenie"/>
                  <w:rFonts w:cstheme="minorHAnsi"/>
                  <w:color w:val="000000" w:themeColor="text1"/>
                  <w:sz w:val="24"/>
                  <w:szCs w:val="24"/>
                  <w:shd w:val="clear" w:color="auto" w:fill="FFFFFF"/>
                </w:rPr>
                <w:t>zákon č. 455/1991 Zb.</w:t>
              </w:r>
            </w:hyperlink>
            <w:r w:rsidR="00B81DB4" w:rsidRPr="00461D26">
              <w:rPr>
                <w:rFonts w:cstheme="minorHAnsi"/>
                <w:color w:val="000000" w:themeColor="text1"/>
                <w:sz w:val="24"/>
                <w:szCs w:val="24"/>
                <w:shd w:val="clear" w:color="auto" w:fill="FFFFFF"/>
              </w:rPr>
              <w:t> o živnostenskom podnikaní </w:t>
            </w:r>
          </w:p>
          <w:p w:rsidR="00B81DB4" w:rsidRPr="00461D26" w:rsidRDefault="00B81DB4" w:rsidP="004F1EA5">
            <w:pPr>
              <w:jc w:val="both"/>
              <w:rPr>
                <w:rFonts w:cstheme="minorHAnsi"/>
                <w:color w:val="FF0000"/>
                <w:sz w:val="24"/>
                <w:szCs w:val="24"/>
              </w:rPr>
            </w:pPr>
            <w:r w:rsidRPr="00461D26">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B81DB4" w:rsidRPr="00461D26" w:rsidTr="004F1EA5">
        <w:tc>
          <w:tcPr>
            <w:tcW w:w="4606" w:type="dxa"/>
          </w:tcPr>
          <w:p w:rsidR="00B81DB4" w:rsidRPr="00461D26" w:rsidRDefault="00B81DB4" w:rsidP="004F1EA5">
            <w:pPr>
              <w:jc w:val="both"/>
              <w:rPr>
                <w:rFonts w:cstheme="minorHAnsi"/>
                <w:b/>
                <w:color w:val="000000" w:themeColor="text1"/>
                <w:sz w:val="24"/>
                <w:szCs w:val="24"/>
              </w:rPr>
            </w:pPr>
            <w:r w:rsidRPr="00461D26">
              <w:rPr>
                <w:rFonts w:cstheme="minorHAnsi"/>
                <w:b/>
                <w:color w:val="000000" w:themeColor="text1"/>
                <w:sz w:val="24"/>
                <w:szCs w:val="24"/>
              </w:rPr>
              <w:t>Kategórie príjemcov</w:t>
            </w:r>
          </w:p>
        </w:tc>
        <w:tc>
          <w:tcPr>
            <w:tcW w:w="4606" w:type="dxa"/>
            <w:gridSpan w:val="2"/>
          </w:tcPr>
          <w:p w:rsidR="00B81DB4" w:rsidRPr="00461D26" w:rsidRDefault="00B81DB4" w:rsidP="004F1EA5">
            <w:pPr>
              <w:jc w:val="both"/>
              <w:rPr>
                <w:rFonts w:cstheme="minorHAnsi"/>
                <w:iCs/>
                <w:sz w:val="24"/>
                <w:szCs w:val="24"/>
              </w:rPr>
            </w:pPr>
            <w:r w:rsidRPr="00461D26">
              <w:rPr>
                <w:rFonts w:cstheme="minorHAnsi"/>
                <w:iCs/>
                <w:sz w:val="24"/>
                <w:szCs w:val="24"/>
              </w:rPr>
              <w:t>verejnosť</w:t>
            </w:r>
          </w:p>
        </w:tc>
      </w:tr>
      <w:tr w:rsidR="00B81DB4" w:rsidRPr="00461D26" w:rsidTr="004F1EA5">
        <w:tc>
          <w:tcPr>
            <w:tcW w:w="4606" w:type="dxa"/>
          </w:tcPr>
          <w:p w:rsidR="00B81DB4" w:rsidRPr="00461D26" w:rsidRDefault="00B81DB4" w:rsidP="004F1EA5">
            <w:pPr>
              <w:jc w:val="both"/>
              <w:rPr>
                <w:rFonts w:cstheme="minorHAnsi"/>
                <w:b/>
                <w:color w:val="000000" w:themeColor="text1"/>
                <w:sz w:val="24"/>
                <w:szCs w:val="24"/>
              </w:rPr>
            </w:pPr>
            <w:r w:rsidRPr="00461D26">
              <w:rPr>
                <w:rFonts w:cstheme="minorHAnsi"/>
                <w:b/>
                <w:color w:val="000000" w:themeColor="text1"/>
                <w:sz w:val="24"/>
                <w:szCs w:val="24"/>
              </w:rPr>
              <w:t>Kategórie dotknutých osôb</w:t>
            </w:r>
          </w:p>
        </w:tc>
        <w:tc>
          <w:tcPr>
            <w:tcW w:w="4606" w:type="dxa"/>
            <w:gridSpan w:val="2"/>
          </w:tcPr>
          <w:p w:rsidR="00B81DB4" w:rsidRPr="00461D26" w:rsidRDefault="00B81DB4" w:rsidP="004F1EA5">
            <w:pPr>
              <w:jc w:val="both"/>
              <w:rPr>
                <w:rFonts w:cstheme="minorHAnsi"/>
                <w:iCs/>
                <w:sz w:val="24"/>
                <w:szCs w:val="24"/>
              </w:rPr>
            </w:pPr>
            <w:r w:rsidRPr="00461D26">
              <w:rPr>
                <w:rFonts w:cstheme="minorHAnsi"/>
                <w:iCs/>
                <w:sz w:val="24"/>
                <w:szCs w:val="24"/>
              </w:rPr>
              <w:t>fyzické osoby – zamestnanec prevádzkovateľa</w:t>
            </w:r>
          </w:p>
        </w:tc>
      </w:tr>
      <w:tr w:rsidR="00B81DB4" w:rsidRPr="00461D26" w:rsidTr="004F1EA5">
        <w:tc>
          <w:tcPr>
            <w:tcW w:w="4606" w:type="dxa"/>
          </w:tcPr>
          <w:p w:rsidR="00B81DB4" w:rsidRPr="00461D26" w:rsidRDefault="00B81DB4" w:rsidP="004F1EA5">
            <w:pPr>
              <w:jc w:val="both"/>
              <w:rPr>
                <w:rFonts w:cstheme="minorHAnsi"/>
                <w:b/>
                <w:color w:val="000000" w:themeColor="text1"/>
                <w:sz w:val="24"/>
                <w:szCs w:val="24"/>
              </w:rPr>
            </w:pPr>
            <w:r w:rsidRPr="00461D26">
              <w:rPr>
                <w:rFonts w:cstheme="minorHAnsi"/>
                <w:b/>
                <w:color w:val="000000" w:themeColor="text1"/>
                <w:sz w:val="24"/>
                <w:szCs w:val="24"/>
              </w:rPr>
              <w:t>Kategórie osobných údajov</w:t>
            </w:r>
          </w:p>
        </w:tc>
        <w:tc>
          <w:tcPr>
            <w:tcW w:w="4606" w:type="dxa"/>
            <w:gridSpan w:val="2"/>
          </w:tcPr>
          <w:p w:rsidR="00B81DB4" w:rsidRPr="00461D26" w:rsidRDefault="00B81DB4" w:rsidP="004F1EA5">
            <w:pPr>
              <w:jc w:val="both"/>
              <w:rPr>
                <w:rFonts w:cstheme="minorHAnsi"/>
                <w:color w:val="FF0000"/>
                <w:sz w:val="24"/>
                <w:szCs w:val="24"/>
              </w:rPr>
            </w:pPr>
            <w:r w:rsidRPr="00461D26">
              <w:rPr>
                <w:rFonts w:cstheme="minorHAnsi"/>
                <w:iCs/>
                <w:sz w:val="24"/>
                <w:szCs w:val="24"/>
              </w:rPr>
              <w:t>Titul, meno, priezvisko</w:t>
            </w:r>
          </w:p>
        </w:tc>
      </w:tr>
      <w:tr w:rsidR="00B81DB4" w:rsidRPr="00461D26" w:rsidTr="004F1EA5">
        <w:tc>
          <w:tcPr>
            <w:tcW w:w="4606" w:type="dxa"/>
          </w:tcPr>
          <w:p w:rsidR="00B81DB4" w:rsidRPr="00461D26" w:rsidRDefault="00B81DB4" w:rsidP="004F1EA5">
            <w:pPr>
              <w:jc w:val="both"/>
              <w:rPr>
                <w:rFonts w:cstheme="minorHAnsi"/>
                <w:b/>
                <w:color w:val="000000" w:themeColor="text1"/>
                <w:sz w:val="24"/>
                <w:szCs w:val="24"/>
              </w:rPr>
            </w:pPr>
            <w:r w:rsidRPr="00461D26">
              <w:rPr>
                <w:rFonts w:cstheme="minorHAnsi"/>
                <w:b/>
                <w:color w:val="000000" w:themeColor="text1"/>
                <w:sz w:val="24"/>
                <w:szCs w:val="24"/>
              </w:rPr>
              <w:t>Lehoty na vymazanie osobných údajov</w:t>
            </w:r>
          </w:p>
        </w:tc>
        <w:tc>
          <w:tcPr>
            <w:tcW w:w="3440" w:type="dxa"/>
          </w:tcPr>
          <w:p w:rsidR="00B81DB4" w:rsidRPr="00461D26" w:rsidRDefault="00B81DB4" w:rsidP="004F1EA5">
            <w:pPr>
              <w:jc w:val="both"/>
              <w:rPr>
                <w:rFonts w:cstheme="minorHAnsi"/>
                <w:color w:val="FF0000"/>
                <w:sz w:val="24"/>
                <w:szCs w:val="24"/>
              </w:rPr>
            </w:pPr>
            <w:r w:rsidRPr="00461D26">
              <w:rPr>
                <w:rFonts w:cstheme="minorHAnsi"/>
                <w:sz w:val="24"/>
                <w:szCs w:val="24"/>
              </w:rPr>
              <w:t>Po dobu trvania zodpovednosti za prevádzku</w:t>
            </w:r>
          </w:p>
        </w:tc>
        <w:tc>
          <w:tcPr>
            <w:tcW w:w="1166" w:type="dxa"/>
          </w:tcPr>
          <w:p w:rsidR="00B81DB4" w:rsidRPr="00461D26" w:rsidRDefault="00B81DB4" w:rsidP="004F1EA5">
            <w:pPr>
              <w:jc w:val="both"/>
              <w:rPr>
                <w:rFonts w:cstheme="minorHAnsi"/>
                <w:color w:val="000000" w:themeColor="text1"/>
                <w:sz w:val="24"/>
                <w:szCs w:val="24"/>
              </w:rPr>
            </w:pPr>
            <w:r w:rsidRPr="00461D26">
              <w:rPr>
                <w:rFonts w:cstheme="minorHAnsi"/>
                <w:color w:val="000000" w:themeColor="text1"/>
                <w:sz w:val="24"/>
                <w:szCs w:val="24"/>
              </w:rPr>
              <w:t>30 dní po odvolaní súhlasu</w:t>
            </w:r>
          </w:p>
        </w:tc>
      </w:tr>
    </w:tbl>
    <w:p w:rsidR="00B81DB4" w:rsidRPr="00461D26" w:rsidRDefault="00B81DB4" w:rsidP="00B81DB4">
      <w:pPr>
        <w:jc w:val="both"/>
        <w:rPr>
          <w:rFonts w:cstheme="minorHAnsi"/>
          <w:color w:val="FF0000"/>
          <w:sz w:val="24"/>
          <w:szCs w:val="24"/>
        </w:rPr>
      </w:pPr>
    </w:p>
    <w:tbl>
      <w:tblPr>
        <w:tblStyle w:val="Mriekatabuky"/>
        <w:tblW w:w="0" w:type="auto"/>
        <w:tblLook w:val="04A0" w:firstRow="1" w:lastRow="0" w:firstColumn="1" w:lastColumn="0" w:noHBand="0" w:noVBand="1"/>
      </w:tblPr>
      <w:tblGrid>
        <w:gridCol w:w="4606"/>
        <w:gridCol w:w="4606"/>
      </w:tblGrid>
      <w:tr w:rsidR="00B81DB4" w:rsidRPr="00461D26" w:rsidTr="004F1EA5">
        <w:tc>
          <w:tcPr>
            <w:tcW w:w="4606" w:type="dxa"/>
          </w:tcPr>
          <w:p w:rsidR="00B81DB4" w:rsidRPr="00461D26" w:rsidRDefault="00B81DB4" w:rsidP="004F1EA5">
            <w:pPr>
              <w:jc w:val="both"/>
              <w:rPr>
                <w:rFonts w:cstheme="minorHAnsi"/>
                <w:b/>
                <w:sz w:val="24"/>
                <w:szCs w:val="24"/>
              </w:rPr>
            </w:pPr>
            <w:r w:rsidRPr="00461D26">
              <w:rPr>
                <w:rFonts w:cstheme="minorHAnsi"/>
                <w:b/>
                <w:sz w:val="24"/>
                <w:szCs w:val="24"/>
              </w:rPr>
              <w:t>Informácia o existencii autorizovaného rozhodovania vrátane profilovania</w:t>
            </w:r>
          </w:p>
        </w:tc>
        <w:tc>
          <w:tcPr>
            <w:tcW w:w="4606" w:type="dxa"/>
          </w:tcPr>
          <w:p w:rsidR="00B81DB4" w:rsidRPr="00461D26" w:rsidRDefault="00B81DB4" w:rsidP="004F1EA5">
            <w:pPr>
              <w:jc w:val="both"/>
              <w:rPr>
                <w:rFonts w:cstheme="minorHAnsi"/>
                <w:sz w:val="24"/>
                <w:szCs w:val="24"/>
              </w:rPr>
            </w:pPr>
            <w:r w:rsidRPr="00461D26">
              <w:rPr>
                <w:rFonts w:cstheme="minorHAnsi"/>
                <w:sz w:val="24"/>
                <w:szCs w:val="24"/>
              </w:rPr>
              <w:t>Neuskutočňuje sa</w:t>
            </w:r>
          </w:p>
        </w:tc>
      </w:tr>
      <w:tr w:rsidR="00B81DB4" w:rsidRPr="00461D26" w:rsidTr="004F1EA5">
        <w:tc>
          <w:tcPr>
            <w:tcW w:w="4606" w:type="dxa"/>
          </w:tcPr>
          <w:p w:rsidR="00B81DB4" w:rsidRPr="00461D26" w:rsidRDefault="00B81DB4" w:rsidP="004F1EA5">
            <w:pPr>
              <w:jc w:val="both"/>
              <w:rPr>
                <w:rFonts w:cstheme="minorHAnsi"/>
                <w:b/>
                <w:sz w:val="24"/>
                <w:szCs w:val="24"/>
              </w:rPr>
            </w:pPr>
            <w:r w:rsidRPr="00461D26">
              <w:rPr>
                <w:rFonts w:cstheme="minorHAnsi"/>
                <w:b/>
                <w:sz w:val="24"/>
                <w:szCs w:val="24"/>
              </w:rPr>
              <w:t>Cezhraničný prenos osobných údajov</w:t>
            </w:r>
          </w:p>
        </w:tc>
        <w:tc>
          <w:tcPr>
            <w:tcW w:w="4606" w:type="dxa"/>
          </w:tcPr>
          <w:p w:rsidR="00B81DB4" w:rsidRPr="00461D26" w:rsidRDefault="00B81DB4" w:rsidP="004F1EA5">
            <w:pPr>
              <w:jc w:val="both"/>
              <w:rPr>
                <w:rFonts w:cstheme="minorHAnsi"/>
                <w:sz w:val="24"/>
                <w:szCs w:val="24"/>
              </w:rPr>
            </w:pPr>
            <w:r w:rsidRPr="00461D26">
              <w:rPr>
                <w:rFonts w:cstheme="minorHAnsi"/>
                <w:sz w:val="24"/>
                <w:szCs w:val="24"/>
              </w:rPr>
              <w:t>Neuskutočňuje sa</w:t>
            </w:r>
          </w:p>
        </w:tc>
      </w:tr>
    </w:tbl>
    <w:p w:rsidR="00B81DB4" w:rsidRPr="00461D26" w:rsidRDefault="00B81DB4" w:rsidP="00B81DB4">
      <w:pPr>
        <w:jc w:val="both"/>
        <w:rPr>
          <w:rFonts w:cstheme="minorHAnsi"/>
          <w:sz w:val="24"/>
          <w:szCs w:val="24"/>
        </w:rPr>
      </w:pPr>
    </w:p>
    <w:p w:rsidR="00AD3A90" w:rsidRPr="00C218EA" w:rsidRDefault="00AD3A90" w:rsidP="00AD3A90">
      <w:pPr>
        <w:jc w:val="center"/>
        <w:rPr>
          <w:b/>
          <w:sz w:val="28"/>
          <w:szCs w:val="28"/>
        </w:rPr>
      </w:pPr>
      <w:r>
        <w:rPr>
          <w:b/>
          <w:sz w:val="28"/>
          <w:szCs w:val="28"/>
        </w:rPr>
        <w:t>25</w:t>
      </w:r>
      <w:r w:rsidRPr="00C218EA">
        <w:rPr>
          <w:b/>
          <w:sz w:val="28"/>
          <w:szCs w:val="28"/>
        </w:rPr>
        <w:t>. Evidencia ubytovaných hostí</w:t>
      </w:r>
      <w:r>
        <w:rPr>
          <w:b/>
          <w:sz w:val="28"/>
          <w:szCs w:val="28"/>
        </w:rPr>
        <w:t xml:space="preserve"> /IS25</w:t>
      </w:r>
      <w:r w:rsidRPr="00C218EA">
        <w:rPr>
          <w:b/>
          <w:sz w:val="28"/>
          <w:szCs w:val="28"/>
        </w:rPr>
        <w:t>/</w:t>
      </w:r>
    </w:p>
    <w:p w:rsidR="00AD3A90" w:rsidRPr="00C218EA" w:rsidRDefault="00AD3A90" w:rsidP="00AD3A90">
      <w:pPr>
        <w:jc w:val="both"/>
        <w:rPr>
          <w:rFonts w:cstheme="minorHAnsi"/>
          <w:b/>
          <w:sz w:val="24"/>
          <w:szCs w:val="24"/>
        </w:rPr>
      </w:pPr>
      <w:r w:rsidRPr="00C218EA">
        <w:rPr>
          <w:rFonts w:cstheme="minorHAnsi"/>
          <w:b/>
          <w:sz w:val="24"/>
          <w:szCs w:val="24"/>
        </w:rPr>
        <w:t xml:space="preserve">Prevádzkovateľ prijal primerané personálne, technické a organizačné opatrenia a to hlavne vo forme: </w:t>
      </w:r>
    </w:p>
    <w:p w:rsidR="00AD3A90" w:rsidRPr="00C218EA" w:rsidRDefault="00AD3A90" w:rsidP="00AD3A90">
      <w:pPr>
        <w:jc w:val="both"/>
        <w:rPr>
          <w:rFonts w:cstheme="minorHAnsi"/>
          <w:sz w:val="24"/>
          <w:szCs w:val="24"/>
        </w:rPr>
      </w:pPr>
      <w:r w:rsidRPr="00C218EA">
        <w:rPr>
          <w:rFonts w:cstheme="minorHAnsi"/>
          <w:sz w:val="24"/>
          <w:szCs w:val="24"/>
        </w:rPr>
        <w:t>Zabezpečenia trvalej dôvernosti, dostupnosti, integrity a odolnosti systémov spracovávania a služieb</w:t>
      </w:r>
    </w:p>
    <w:p w:rsidR="00AD3A90" w:rsidRPr="00C218EA" w:rsidRDefault="00AD3A90" w:rsidP="00AD3A90">
      <w:pPr>
        <w:jc w:val="both"/>
        <w:rPr>
          <w:rFonts w:cstheme="minorHAnsi"/>
          <w:sz w:val="24"/>
          <w:szCs w:val="24"/>
        </w:rPr>
      </w:pPr>
      <w:r w:rsidRPr="00C218EA">
        <w:rPr>
          <w:rFonts w:cstheme="minorHAnsi"/>
          <w:sz w:val="24"/>
          <w:szCs w:val="24"/>
        </w:rPr>
        <w:t>Procesu pravidelného testovania hodnotenia a posudzovania účinnosti organizačných a technických opatrení slúžiacich k zaisteniu bezpečnosti spracúvania</w:t>
      </w:r>
    </w:p>
    <w:p w:rsidR="00AD3A90" w:rsidRPr="00C218EA" w:rsidRDefault="00AD3A90" w:rsidP="00AD3A90">
      <w:pPr>
        <w:jc w:val="both"/>
        <w:rPr>
          <w:rFonts w:cstheme="minorHAnsi"/>
          <w:sz w:val="24"/>
          <w:szCs w:val="24"/>
        </w:rPr>
      </w:pPr>
      <w:r w:rsidRPr="00C218EA">
        <w:rPr>
          <w:rFonts w:cstheme="minorHAnsi"/>
          <w:sz w:val="24"/>
          <w:szCs w:val="24"/>
        </w:rPr>
        <w:t>Schopnosti včas zabezpečiť obnovu dostupnosti osobných údajov a tiež prístup k nim a to v prípade technického alebo fyzického incidentu</w:t>
      </w:r>
    </w:p>
    <w:p w:rsidR="00AD3A90" w:rsidRPr="00C218EA" w:rsidRDefault="00AD3A90" w:rsidP="00AD3A90">
      <w:pPr>
        <w:jc w:val="both"/>
        <w:rPr>
          <w:rFonts w:cstheme="minorHAnsi"/>
          <w:sz w:val="24"/>
          <w:szCs w:val="24"/>
        </w:rPr>
      </w:pPr>
      <w:r w:rsidRPr="00C218EA">
        <w:rPr>
          <w:rFonts w:cstheme="minorHAnsi"/>
          <w:b/>
          <w:sz w:val="24"/>
          <w:szCs w:val="24"/>
        </w:rPr>
        <w:t>Účel spracúvania</w:t>
      </w:r>
      <w:r w:rsidRPr="00C218EA">
        <w:rPr>
          <w:rFonts w:cstheme="minorHAnsi"/>
          <w:sz w:val="24"/>
          <w:szCs w:val="24"/>
        </w:rPr>
        <w:t xml:space="preserve">: </w:t>
      </w:r>
      <w:r w:rsidRPr="00C218EA">
        <w:rPr>
          <w:rFonts w:eastAsia="Times New Roman" w:cs="Times New Roman"/>
          <w:sz w:val="24"/>
          <w:szCs w:val="24"/>
          <w:lang w:eastAsia="sk-SK"/>
        </w:rPr>
        <w:t>Účelom spracúvania osobných údajov v rámci predmetnej agendy je poskytovanie služieb v oblasti ubytovania. Hlavným účelom je evidencia ubytovaných hostí v zmysle príslušných právnych predpisov.</w:t>
      </w:r>
    </w:p>
    <w:tbl>
      <w:tblPr>
        <w:tblStyle w:val="Mriekatabuky"/>
        <w:tblW w:w="0" w:type="auto"/>
        <w:tblLook w:val="04A0" w:firstRow="1" w:lastRow="0" w:firstColumn="1" w:lastColumn="0" w:noHBand="0" w:noVBand="1"/>
      </w:tblPr>
      <w:tblGrid>
        <w:gridCol w:w="4606"/>
        <w:gridCol w:w="4606"/>
      </w:tblGrid>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lastRenderedPageBreak/>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Pr>
                <w:b/>
                <w:sz w:val="24"/>
                <w:szCs w:val="24"/>
              </w:rPr>
              <w:t>Evidencia ubytovaných hostí/IS25</w:t>
            </w:r>
            <w:r w:rsidRPr="00C218EA">
              <w:rPr>
                <w:b/>
                <w:sz w:val="24"/>
                <w:szCs w:val="24"/>
              </w:rPr>
              <w:t>/</w:t>
            </w:r>
          </w:p>
        </w:tc>
      </w:tr>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rFonts w:eastAsia="Times New Roman" w:cs="Times New Roman"/>
                <w:sz w:val="24"/>
                <w:szCs w:val="24"/>
                <w:lang w:eastAsia="sk-SK"/>
              </w:rPr>
            </w:pPr>
            <w:r w:rsidRPr="00C218EA">
              <w:rPr>
                <w:rFonts w:eastAsia="Times New Roman" w:cs="Times New Roman"/>
                <w:sz w:val="24"/>
                <w:szCs w:val="24"/>
                <w:lang w:eastAsia="sk-SK"/>
              </w:rPr>
              <w:t xml:space="preserve">Zákon č. 253/1998 </w:t>
            </w:r>
            <w:proofErr w:type="spellStart"/>
            <w:r w:rsidRPr="00C218EA">
              <w:rPr>
                <w:rFonts w:eastAsia="Times New Roman" w:cs="Times New Roman"/>
                <w:sz w:val="24"/>
                <w:szCs w:val="24"/>
                <w:lang w:eastAsia="sk-SK"/>
              </w:rPr>
              <w:t>Z.z</w:t>
            </w:r>
            <w:proofErr w:type="spellEnd"/>
            <w:r w:rsidRPr="00C218EA">
              <w:rPr>
                <w:rFonts w:eastAsia="Times New Roman" w:cs="Times New Roman"/>
                <w:sz w:val="24"/>
                <w:szCs w:val="24"/>
                <w:lang w:eastAsia="sk-SK"/>
              </w:rPr>
              <w:t xml:space="preserve">. o hlásení pobytu občanov Slovenskej republiky a registri obyvateľov Slovenskej republiky </w:t>
            </w:r>
          </w:p>
        </w:tc>
      </w:tr>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rFonts w:eastAsia="Times New Roman" w:cs="Times New Roman"/>
                <w:iCs/>
                <w:sz w:val="24"/>
                <w:szCs w:val="24"/>
                <w:lang w:eastAsia="sk-SK"/>
              </w:rPr>
            </w:pPr>
            <w:r w:rsidRPr="00C218EA">
              <w:rPr>
                <w:rFonts w:eastAsia="Times New Roman" w:cs="Times New Roman"/>
                <w:iCs/>
                <w:sz w:val="24"/>
                <w:szCs w:val="24"/>
                <w:lang w:eastAsia="sk-SK"/>
              </w:rPr>
              <w:t>orgány štátnej správy, verejnej moci a verejnej správy podľa príslušných právnych predpisov,</w:t>
            </w:r>
          </w:p>
          <w:p w:rsidR="00AD3A90" w:rsidRPr="00C218EA" w:rsidRDefault="00AD3A90" w:rsidP="00B24AE3">
            <w:pPr>
              <w:jc w:val="both"/>
              <w:rPr>
                <w:rFonts w:eastAsia="Times New Roman" w:cs="Times New Roman"/>
                <w:iCs/>
                <w:sz w:val="24"/>
                <w:szCs w:val="24"/>
                <w:lang w:eastAsia="sk-SK"/>
              </w:rPr>
            </w:pPr>
            <w:r w:rsidRPr="00C218EA">
              <w:rPr>
                <w:rFonts w:eastAsia="Times New Roman" w:cs="Times New Roman"/>
                <w:iCs/>
                <w:sz w:val="24"/>
                <w:szCs w:val="24"/>
                <w:lang w:eastAsia="sk-SK"/>
              </w:rPr>
              <w:t>poverení zamestnanci</w:t>
            </w:r>
          </w:p>
        </w:tc>
      </w:tr>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sz w:val="24"/>
                <w:szCs w:val="24"/>
              </w:rPr>
            </w:pPr>
            <w:r w:rsidRPr="00C218EA">
              <w:rPr>
                <w:rFonts w:eastAsia="Times New Roman" w:cs="Times New Roman"/>
                <w:iCs/>
                <w:sz w:val="24"/>
                <w:szCs w:val="24"/>
                <w:lang w:eastAsia="sk-SK"/>
              </w:rPr>
              <w:t xml:space="preserve">Ubytovaní hostia </w:t>
            </w:r>
          </w:p>
        </w:tc>
      </w:tr>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sz w:val="24"/>
                <w:szCs w:val="24"/>
              </w:rPr>
            </w:pPr>
            <w:r w:rsidRPr="00C218EA">
              <w:rPr>
                <w:rFonts w:eastAsia="Times New Roman" w:cs="Times New Roman"/>
                <w:bCs/>
                <w:sz w:val="24"/>
                <w:szCs w:val="24"/>
                <w:lang w:eastAsia="sk-SK"/>
              </w:rPr>
              <w:t>meno, priezvisko, adresa trvalého pobytu alebo pobytu, kontaktné údaje, číslo účtu</w:t>
            </w:r>
          </w:p>
        </w:tc>
      </w:tr>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sz w:val="24"/>
                <w:szCs w:val="24"/>
              </w:rPr>
            </w:pPr>
            <w:r w:rsidRPr="00C218EA">
              <w:rPr>
                <w:sz w:val="24"/>
                <w:szCs w:val="24"/>
              </w:rPr>
              <w:t>5 rokov</w:t>
            </w:r>
          </w:p>
        </w:tc>
      </w:tr>
    </w:tbl>
    <w:p w:rsidR="00AD3A90" w:rsidRPr="00C218EA" w:rsidRDefault="00AD3A90" w:rsidP="00AD3A90">
      <w:pPr>
        <w:jc w:val="both"/>
        <w:rPr>
          <w:sz w:val="24"/>
          <w:szCs w:val="24"/>
        </w:rPr>
      </w:pPr>
    </w:p>
    <w:tbl>
      <w:tblPr>
        <w:tblStyle w:val="Mriekatabuky"/>
        <w:tblW w:w="0" w:type="auto"/>
        <w:tblLook w:val="04A0" w:firstRow="1" w:lastRow="0" w:firstColumn="1" w:lastColumn="0" w:noHBand="0" w:noVBand="1"/>
      </w:tblPr>
      <w:tblGrid>
        <w:gridCol w:w="4606"/>
        <w:gridCol w:w="4606"/>
      </w:tblGrid>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sz w:val="24"/>
                <w:szCs w:val="24"/>
              </w:rPr>
            </w:pPr>
            <w:r w:rsidRPr="00C218EA">
              <w:rPr>
                <w:sz w:val="24"/>
                <w:szCs w:val="24"/>
              </w:rPr>
              <w:t>Neuskutočňuje sa</w:t>
            </w:r>
          </w:p>
        </w:tc>
      </w:tr>
      <w:tr w:rsidR="00AD3A90" w:rsidRPr="00C218EA" w:rsidTr="00B24AE3">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b/>
                <w:sz w:val="24"/>
                <w:szCs w:val="24"/>
              </w:rPr>
            </w:pPr>
            <w:r w:rsidRPr="00C218EA">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AD3A90" w:rsidRPr="00C218EA" w:rsidRDefault="00AD3A90" w:rsidP="00B24AE3">
            <w:pPr>
              <w:jc w:val="both"/>
              <w:rPr>
                <w:sz w:val="24"/>
                <w:szCs w:val="24"/>
              </w:rPr>
            </w:pPr>
            <w:r w:rsidRPr="00C218EA">
              <w:rPr>
                <w:sz w:val="24"/>
                <w:szCs w:val="24"/>
              </w:rPr>
              <w:t>Neuskutočňuje sa</w:t>
            </w:r>
          </w:p>
        </w:tc>
      </w:tr>
    </w:tbl>
    <w:p w:rsidR="00AD3A90" w:rsidRPr="00C218EA" w:rsidRDefault="00AD3A90" w:rsidP="00AD3A90">
      <w:pPr>
        <w:jc w:val="both"/>
        <w:rPr>
          <w:sz w:val="24"/>
          <w:szCs w:val="24"/>
        </w:rPr>
      </w:pPr>
    </w:p>
    <w:p w:rsidR="00AD3A90" w:rsidRPr="003A4356" w:rsidRDefault="00AD3A90" w:rsidP="00AD3A90">
      <w:pPr>
        <w:pStyle w:val="Odsekzoznamu"/>
        <w:ind w:left="0"/>
        <w:jc w:val="center"/>
        <w:rPr>
          <w:rFonts w:cstheme="minorHAnsi"/>
          <w:b/>
          <w:sz w:val="28"/>
          <w:szCs w:val="28"/>
        </w:rPr>
      </w:pPr>
      <w:r w:rsidRPr="003A4356">
        <w:rPr>
          <w:rFonts w:cstheme="minorHAnsi"/>
          <w:b/>
          <w:sz w:val="28"/>
          <w:szCs w:val="28"/>
        </w:rPr>
        <w:t>26. PROPAGÁCIA PREVÁDZKOVATEĽA – zverejnenie zamestnancov na webovom sídle prevádzkovateľa /IS26/</w:t>
      </w:r>
    </w:p>
    <w:p w:rsidR="00AD3A90" w:rsidRDefault="00AD3A90" w:rsidP="00AD3A90">
      <w:pPr>
        <w:pStyle w:val="Odsekzoznamu"/>
        <w:ind w:left="0"/>
        <w:rPr>
          <w:rFonts w:cstheme="minorHAnsi"/>
          <w:b/>
          <w:sz w:val="24"/>
          <w:szCs w:val="24"/>
        </w:rPr>
      </w:pPr>
    </w:p>
    <w:p w:rsidR="00AD3A90" w:rsidRDefault="00AD3A90" w:rsidP="00AD3A90">
      <w:pPr>
        <w:pStyle w:val="Odsekzoznamu"/>
        <w:ind w:left="0"/>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AD3A90" w:rsidRDefault="00AD3A90" w:rsidP="00AD3A90">
      <w:pPr>
        <w:pStyle w:val="Odsekzoznamu"/>
        <w:numPr>
          <w:ilvl w:val="0"/>
          <w:numId w:val="7"/>
        </w:numPr>
        <w:ind w:left="0" w:hanging="87"/>
        <w:rPr>
          <w:rFonts w:cstheme="minorHAnsi"/>
          <w:sz w:val="24"/>
          <w:szCs w:val="24"/>
        </w:rPr>
      </w:pPr>
      <w:r>
        <w:rPr>
          <w:rFonts w:cstheme="minorHAnsi"/>
          <w:sz w:val="24"/>
          <w:szCs w:val="24"/>
        </w:rPr>
        <w:t>Zabezpečenia trvalej dôvernosti, dostupnosti, integrity a odolnosti systémov spracovávania a služieb</w:t>
      </w:r>
    </w:p>
    <w:p w:rsidR="00AD3A90" w:rsidRDefault="00AD3A90" w:rsidP="00AD3A90">
      <w:pPr>
        <w:pStyle w:val="Odsekzoznamu"/>
        <w:numPr>
          <w:ilvl w:val="0"/>
          <w:numId w:val="7"/>
        </w:numPr>
        <w:ind w:left="0" w:hanging="87"/>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AD3A90" w:rsidRDefault="00AD3A90" w:rsidP="00AD3A90">
      <w:pPr>
        <w:pStyle w:val="Odsekzoznamu"/>
        <w:numPr>
          <w:ilvl w:val="0"/>
          <w:numId w:val="7"/>
        </w:numPr>
        <w:ind w:left="0" w:hanging="87"/>
        <w:rPr>
          <w:rFonts w:cstheme="minorHAnsi"/>
          <w:sz w:val="24"/>
          <w:szCs w:val="24"/>
        </w:rPr>
      </w:pPr>
      <w:r>
        <w:rPr>
          <w:rFonts w:cstheme="minorHAnsi"/>
          <w:sz w:val="24"/>
          <w:szCs w:val="24"/>
        </w:rPr>
        <w:t>Schopnosti včas zabezpečiť obnovu dostupnosti osobných údajov a tiež prístup k nim a to v prípade technického alebo fyzického incidentu</w:t>
      </w:r>
    </w:p>
    <w:p w:rsidR="00AD3A90" w:rsidRDefault="00AD3A90" w:rsidP="00AD3A90">
      <w:pPr>
        <w:rPr>
          <w:rFonts w:cstheme="minorHAnsi"/>
          <w:b/>
          <w:sz w:val="24"/>
          <w:szCs w:val="24"/>
          <w:u w:val="single"/>
        </w:rPr>
      </w:pPr>
      <w:r>
        <w:rPr>
          <w:rFonts w:cstheme="minorHAnsi"/>
          <w:b/>
          <w:sz w:val="24"/>
          <w:szCs w:val="24"/>
          <w:u w:val="single"/>
        </w:rPr>
        <w:t xml:space="preserve">Účel spracúvania osobných údajov: </w:t>
      </w:r>
      <w:r>
        <w:rPr>
          <w:rFonts w:eastAsia="MS Mincho" w:cstheme="minorHAnsi"/>
          <w:sz w:val="24"/>
          <w:szCs w:val="24"/>
        </w:rPr>
        <w:t>Zverejňovanie konkrétnych zamestnancov a ich telefonických kontaktov, e-mailových adries na oficiálnej webovej stránke prevádzkovateľa, v interných priestoroch prevádzkovateľa, na sociálnych sieťach poprípade na intranete.</w:t>
      </w:r>
    </w:p>
    <w:tbl>
      <w:tblPr>
        <w:tblStyle w:val="Mriekatabuky"/>
        <w:tblW w:w="0" w:type="auto"/>
        <w:tblLook w:val="04A0" w:firstRow="1" w:lastRow="0" w:firstColumn="1" w:lastColumn="0" w:noHBand="0" w:noVBand="1"/>
      </w:tblPr>
      <w:tblGrid>
        <w:gridCol w:w="4606"/>
        <w:gridCol w:w="4606"/>
      </w:tblGrid>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u w:val="single"/>
              </w:rPr>
            </w:pPr>
            <w:r>
              <w:rPr>
                <w:rFonts w:cstheme="minorHAnsi"/>
                <w:b/>
                <w:sz w:val="24"/>
                <w:szCs w:val="24"/>
                <w:u w:val="single"/>
              </w:rPr>
              <w:t>Názov IS</w:t>
            </w:r>
          </w:p>
        </w:tc>
        <w:tc>
          <w:tcPr>
            <w:tcW w:w="4606" w:type="dxa"/>
            <w:tcBorders>
              <w:top w:val="single" w:sz="4" w:space="0" w:color="auto"/>
              <w:left w:val="single" w:sz="4" w:space="0" w:color="auto"/>
              <w:bottom w:val="single" w:sz="4" w:space="0" w:color="auto"/>
              <w:right w:val="single" w:sz="4" w:space="0" w:color="auto"/>
            </w:tcBorders>
            <w:hideMark/>
          </w:tcPr>
          <w:p w:rsidR="00AD3A90" w:rsidRPr="00763E09" w:rsidRDefault="00AD3A90" w:rsidP="00B24AE3">
            <w:pPr>
              <w:rPr>
                <w:rFonts w:cstheme="minorHAnsi"/>
                <w:b/>
                <w:sz w:val="24"/>
                <w:szCs w:val="24"/>
                <w:u w:val="single"/>
              </w:rPr>
            </w:pPr>
            <w:r w:rsidRPr="00763E09">
              <w:rPr>
                <w:rFonts w:cstheme="minorHAnsi"/>
                <w:b/>
                <w:sz w:val="24"/>
                <w:szCs w:val="24"/>
              </w:rPr>
              <w:t xml:space="preserve">PROPAGÁCIA PREVÁDZKOVATEĽA – </w:t>
            </w:r>
            <w:r>
              <w:rPr>
                <w:rFonts w:cstheme="minorHAnsi"/>
                <w:b/>
                <w:sz w:val="24"/>
                <w:szCs w:val="24"/>
              </w:rPr>
              <w:t>zverejnenie</w:t>
            </w:r>
            <w:r w:rsidRPr="00763E09">
              <w:rPr>
                <w:rFonts w:cstheme="minorHAnsi"/>
                <w:b/>
                <w:sz w:val="24"/>
                <w:szCs w:val="24"/>
              </w:rPr>
              <w:t xml:space="preserve"> zamestnancov na web</w:t>
            </w:r>
            <w:r>
              <w:rPr>
                <w:rFonts w:cstheme="minorHAnsi"/>
                <w:b/>
                <w:sz w:val="24"/>
                <w:szCs w:val="24"/>
              </w:rPr>
              <w:t>ovom sídle prevádzkovateľa /IS26</w:t>
            </w:r>
            <w:r w:rsidRPr="00763E09">
              <w:rPr>
                <w:rFonts w:cstheme="minorHAnsi"/>
                <w:b/>
                <w:sz w:val="24"/>
                <w:szCs w:val="24"/>
              </w:rPr>
              <w:t>/</w:t>
            </w:r>
          </w:p>
        </w:tc>
      </w:tr>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rPr>
            </w:pPr>
            <w:r>
              <w:rPr>
                <w:rFonts w:cstheme="minorHAnsi"/>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u w:val="single"/>
              </w:rPr>
            </w:pPr>
            <w:r>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rPr>
            </w:pPr>
            <w:r>
              <w:rPr>
                <w:rFonts w:cstheme="minorHAnsi"/>
                <w:b/>
                <w:sz w:val="24"/>
                <w:szCs w:val="24"/>
              </w:rPr>
              <w:lastRenderedPageBreak/>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iCs/>
                <w:sz w:val="24"/>
                <w:szCs w:val="24"/>
              </w:rPr>
            </w:pPr>
            <w:r>
              <w:rPr>
                <w:rFonts w:cstheme="minorHAnsi"/>
                <w:iCs/>
                <w:sz w:val="24"/>
                <w:szCs w:val="24"/>
              </w:rPr>
              <w:t>poverení zamestnanci</w:t>
            </w:r>
          </w:p>
          <w:p w:rsidR="00AD3A90" w:rsidRDefault="00AD3A90" w:rsidP="00B24AE3">
            <w:pPr>
              <w:rPr>
                <w:rFonts w:cstheme="minorHAnsi"/>
                <w:b/>
                <w:sz w:val="24"/>
                <w:szCs w:val="24"/>
                <w:u w:val="single"/>
              </w:rPr>
            </w:pPr>
            <w:r>
              <w:rPr>
                <w:rFonts w:cstheme="minorHAnsi"/>
                <w:iCs/>
                <w:sz w:val="24"/>
                <w:szCs w:val="24"/>
              </w:rPr>
              <w:t>verejnosť</w:t>
            </w:r>
          </w:p>
        </w:tc>
      </w:tr>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rPr>
            </w:pPr>
            <w:r>
              <w:rPr>
                <w:rFonts w:cstheme="minorHAnsi"/>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sz w:val="24"/>
                <w:szCs w:val="24"/>
                <w:u w:val="single"/>
              </w:rPr>
            </w:pPr>
            <w:r>
              <w:rPr>
                <w:rFonts w:eastAsia="MS Mincho" w:cstheme="minorHAnsi"/>
                <w:sz w:val="24"/>
                <w:szCs w:val="24"/>
              </w:rPr>
              <w:t>Zamestnanci prevádzkovateľa</w:t>
            </w:r>
          </w:p>
        </w:tc>
      </w:tr>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rPr>
            </w:pPr>
            <w:r>
              <w:rPr>
                <w:rFonts w:cstheme="minorHAnsi"/>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sz w:val="24"/>
                <w:szCs w:val="24"/>
                <w:u w:val="single"/>
              </w:rPr>
            </w:pPr>
            <w:r>
              <w:rPr>
                <w:rFonts w:cstheme="minorHAnsi"/>
                <w:iCs/>
                <w:sz w:val="24"/>
                <w:szCs w:val="24"/>
              </w:rPr>
              <w:t xml:space="preserve">Titul, meno, priezvisko, telefonický kontakt, e-mailová adresa, pracovné zaradenie </w:t>
            </w:r>
          </w:p>
        </w:tc>
      </w:tr>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rPr>
                <w:rFonts w:cstheme="minorHAnsi"/>
                <w:b/>
                <w:sz w:val="24"/>
                <w:szCs w:val="24"/>
              </w:rPr>
            </w:pPr>
            <w:r>
              <w:rPr>
                <w:rFonts w:cstheme="minorHAnsi"/>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tcPr>
          <w:p w:rsidR="00AD3A90" w:rsidRDefault="00AD3A90" w:rsidP="00B24AE3">
            <w:pPr>
              <w:rPr>
                <w:rFonts w:cstheme="minorHAnsi"/>
                <w:sz w:val="24"/>
                <w:szCs w:val="24"/>
              </w:rPr>
            </w:pPr>
            <w:r>
              <w:rPr>
                <w:rFonts w:cstheme="minorHAnsi"/>
                <w:sz w:val="24"/>
                <w:szCs w:val="24"/>
              </w:rPr>
              <w:t>1 rok po naplnení účelu spracúvania</w:t>
            </w:r>
          </w:p>
          <w:p w:rsidR="00AD3A90" w:rsidRDefault="00AD3A90" w:rsidP="00B24AE3">
            <w:pPr>
              <w:rPr>
                <w:rFonts w:cstheme="minorHAnsi"/>
                <w:sz w:val="24"/>
                <w:szCs w:val="24"/>
                <w:u w:val="single"/>
              </w:rPr>
            </w:pPr>
            <w:r>
              <w:rPr>
                <w:rFonts w:cstheme="minorHAnsi"/>
                <w:sz w:val="24"/>
                <w:szCs w:val="24"/>
              </w:rPr>
              <w:t>-30 dní po odvolaní súhlasu</w:t>
            </w:r>
          </w:p>
        </w:tc>
      </w:tr>
    </w:tbl>
    <w:p w:rsidR="00AD3A90" w:rsidRDefault="00AD3A90" w:rsidP="00AD3A90">
      <w:pPr>
        <w:rPr>
          <w:rFonts w:cstheme="minorHAnsi"/>
          <w:b/>
          <w:sz w:val="24"/>
          <w:szCs w:val="24"/>
          <w:u w:val="single"/>
        </w:rPr>
      </w:pPr>
    </w:p>
    <w:tbl>
      <w:tblPr>
        <w:tblStyle w:val="Mriekatabuky"/>
        <w:tblW w:w="0" w:type="auto"/>
        <w:tblLook w:val="04A0" w:firstRow="1" w:lastRow="0" w:firstColumn="1" w:lastColumn="0" w:noHBand="0" w:noVBand="1"/>
      </w:tblPr>
      <w:tblGrid>
        <w:gridCol w:w="4606"/>
        <w:gridCol w:w="4606"/>
      </w:tblGrid>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jc w:val="center"/>
              <w:rPr>
                <w:b/>
                <w:sz w:val="24"/>
                <w:szCs w:val="24"/>
              </w:rPr>
            </w:pPr>
            <w:r>
              <w:rPr>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jc w:val="center"/>
              <w:rPr>
                <w:sz w:val="24"/>
                <w:szCs w:val="24"/>
              </w:rPr>
            </w:pPr>
            <w:r>
              <w:rPr>
                <w:sz w:val="24"/>
                <w:szCs w:val="24"/>
              </w:rPr>
              <w:t>Neuskutočňuje sa</w:t>
            </w:r>
          </w:p>
        </w:tc>
      </w:tr>
      <w:tr w:rsidR="00AD3A90" w:rsidTr="00B24AE3">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jc w:val="center"/>
              <w:rPr>
                <w:b/>
                <w:sz w:val="24"/>
                <w:szCs w:val="24"/>
              </w:rPr>
            </w:pPr>
            <w:r>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AD3A90" w:rsidRDefault="00AD3A90" w:rsidP="00B24AE3">
            <w:pPr>
              <w:jc w:val="center"/>
              <w:rPr>
                <w:sz w:val="24"/>
                <w:szCs w:val="24"/>
              </w:rPr>
            </w:pPr>
            <w:r>
              <w:rPr>
                <w:sz w:val="24"/>
                <w:szCs w:val="24"/>
              </w:rPr>
              <w:t>Neuskutočňuje sa</w:t>
            </w:r>
          </w:p>
        </w:tc>
      </w:tr>
    </w:tbl>
    <w:p w:rsidR="00AD3A90" w:rsidRDefault="00AD3A90" w:rsidP="00AD3A90"/>
    <w:p w:rsidR="00AD3A90" w:rsidRDefault="00AD3A90" w:rsidP="00AD3A90"/>
    <w:p w:rsidR="00AD3A90" w:rsidRDefault="00AD3A90" w:rsidP="00AD3A90"/>
    <w:p w:rsidR="00AD3A90" w:rsidRPr="0014011B" w:rsidRDefault="00AD3A90" w:rsidP="00AD3A90">
      <w:pPr>
        <w:jc w:val="center"/>
        <w:rPr>
          <w:b/>
          <w:color w:val="000000" w:themeColor="text1"/>
          <w:sz w:val="32"/>
          <w:szCs w:val="32"/>
        </w:rPr>
      </w:pPr>
      <w:bookmarkStart w:id="2" w:name="_GoBack"/>
      <w:bookmarkEnd w:id="2"/>
    </w:p>
    <w:p w:rsidR="00B81DB4" w:rsidRPr="00113754" w:rsidRDefault="00B81DB4" w:rsidP="00B81DB4"/>
    <w:p w:rsidR="00827104" w:rsidRPr="00036E95" w:rsidRDefault="00827104" w:rsidP="00827104"/>
    <w:p w:rsidR="00827104" w:rsidRPr="0081563F" w:rsidRDefault="00827104" w:rsidP="00827104"/>
    <w:p w:rsidR="00827104" w:rsidRDefault="00827104" w:rsidP="00C01A4A">
      <w:pPr>
        <w:jc w:val="both"/>
        <w:rPr>
          <w:rFonts w:cstheme="minorHAnsi"/>
          <w:sz w:val="24"/>
          <w:szCs w:val="24"/>
        </w:rPr>
      </w:pPr>
    </w:p>
    <w:sectPr w:rsidR="0082710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04" w:rsidRDefault="00827104" w:rsidP="00BB22F4">
      <w:pPr>
        <w:spacing w:after="0" w:line="240" w:lineRule="auto"/>
      </w:pPr>
      <w:r>
        <w:separator/>
      </w:r>
    </w:p>
  </w:endnote>
  <w:endnote w:type="continuationSeparator" w:id="0">
    <w:p w:rsidR="00827104" w:rsidRDefault="00827104" w:rsidP="00BB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49292"/>
      <w:docPartObj>
        <w:docPartGallery w:val="Page Numbers (Bottom of Page)"/>
        <w:docPartUnique/>
      </w:docPartObj>
    </w:sdtPr>
    <w:sdtEndPr/>
    <w:sdtContent>
      <w:p w:rsidR="00827104" w:rsidRDefault="00827104">
        <w:pPr>
          <w:pStyle w:val="Pta"/>
          <w:jc w:val="center"/>
        </w:pPr>
        <w:r>
          <w:fldChar w:fldCharType="begin"/>
        </w:r>
        <w:r>
          <w:instrText>PAGE   \* MERGEFORMAT</w:instrText>
        </w:r>
        <w:r>
          <w:fldChar w:fldCharType="separate"/>
        </w:r>
        <w:r w:rsidR="00AD3A90">
          <w:rPr>
            <w:noProof/>
          </w:rPr>
          <w:t>43</w:t>
        </w:r>
        <w:r>
          <w:fldChar w:fldCharType="end"/>
        </w:r>
      </w:p>
    </w:sdtContent>
  </w:sdt>
  <w:p w:rsidR="00827104" w:rsidRDefault="0082710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04" w:rsidRDefault="00827104" w:rsidP="00BB22F4">
      <w:pPr>
        <w:spacing w:after="0" w:line="240" w:lineRule="auto"/>
      </w:pPr>
      <w:r>
        <w:separator/>
      </w:r>
    </w:p>
  </w:footnote>
  <w:footnote w:type="continuationSeparator" w:id="0">
    <w:p w:rsidR="00827104" w:rsidRDefault="00827104" w:rsidP="00BB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04" w:rsidRDefault="00827104">
    <w:pPr>
      <w:pStyle w:val="Hlavika"/>
    </w:pPr>
    <w:r>
      <w:t>GDPR</w:t>
    </w:r>
  </w:p>
  <w:p w:rsidR="00827104" w:rsidRDefault="0082710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2">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D1A69D1"/>
    <w:multiLevelType w:val="hybridMultilevel"/>
    <w:tmpl w:val="9322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7C81215"/>
    <w:multiLevelType w:val="hybridMultilevel"/>
    <w:tmpl w:val="F3F827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6B5132C"/>
    <w:multiLevelType w:val="hybridMultilevel"/>
    <w:tmpl w:val="2070BFBA"/>
    <w:lvl w:ilvl="0" w:tplc="5AC011F4">
      <w:start w:val="10"/>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7"/>
  </w:num>
  <w:num w:numId="9">
    <w:abstractNumId w:val="2"/>
  </w:num>
  <w:num w:numId="10">
    <w:abstractNumId w:val="6"/>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E9"/>
    <w:rsid w:val="00045AE1"/>
    <w:rsid w:val="00074DB1"/>
    <w:rsid w:val="00082EFA"/>
    <w:rsid w:val="00091AE0"/>
    <w:rsid w:val="00127E00"/>
    <w:rsid w:val="001C0EAC"/>
    <w:rsid w:val="001D11CF"/>
    <w:rsid w:val="002323C8"/>
    <w:rsid w:val="00244877"/>
    <w:rsid w:val="002C4FB0"/>
    <w:rsid w:val="002F7291"/>
    <w:rsid w:val="00321CF6"/>
    <w:rsid w:val="00364BF1"/>
    <w:rsid w:val="00385E0C"/>
    <w:rsid w:val="003A46E6"/>
    <w:rsid w:val="003A6104"/>
    <w:rsid w:val="003C43B2"/>
    <w:rsid w:val="003F6C3D"/>
    <w:rsid w:val="0042091E"/>
    <w:rsid w:val="00496AE6"/>
    <w:rsid w:val="004D0C7F"/>
    <w:rsid w:val="00547ED3"/>
    <w:rsid w:val="005607CF"/>
    <w:rsid w:val="0057487E"/>
    <w:rsid w:val="005C294B"/>
    <w:rsid w:val="00673F08"/>
    <w:rsid w:val="00691C68"/>
    <w:rsid w:val="006D02D3"/>
    <w:rsid w:val="007122BC"/>
    <w:rsid w:val="00715912"/>
    <w:rsid w:val="007201F1"/>
    <w:rsid w:val="0076027E"/>
    <w:rsid w:val="007A19A9"/>
    <w:rsid w:val="007A47F7"/>
    <w:rsid w:val="007B6921"/>
    <w:rsid w:val="00827104"/>
    <w:rsid w:val="008500F4"/>
    <w:rsid w:val="008C0EDD"/>
    <w:rsid w:val="008C2C81"/>
    <w:rsid w:val="008E6595"/>
    <w:rsid w:val="008F790D"/>
    <w:rsid w:val="00912C0F"/>
    <w:rsid w:val="00914FAE"/>
    <w:rsid w:val="009665F8"/>
    <w:rsid w:val="009E00DD"/>
    <w:rsid w:val="009E38ED"/>
    <w:rsid w:val="00A540E9"/>
    <w:rsid w:val="00A87452"/>
    <w:rsid w:val="00AB0D31"/>
    <w:rsid w:val="00AB401A"/>
    <w:rsid w:val="00AD3A90"/>
    <w:rsid w:val="00AF32FE"/>
    <w:rsid w:val="00B24F6F"/>
    <w:rsid w:val="00B30401"/>
    <w:rsid w:val="00B370A8"/>
    <w:rsid w:val="00B81DB4"/>
    <w:rsid w:val="00BA16C4"/>
    <w:rsid w:val="00BB22F4"/>
    <w:rsid w:val="00C01A4A"/>
    <w:rsid w:val="00C6589B"/>
    <w:rsid w:val="00C82C6D"/>
    <w:rsid w:val="00C879F2"/>
    <w:rsid w:val="00C944DE"/>
    <w:rsid w:val="00C946D5"/>
    <w:rsid w:val="00CE2BF7"/>
    <w:rsid w:val="00D45DB0"/>
    <w:rsid w:val="00DA07FD"/>
    <w:rsid w:val="00DC1512"/>
    <w:rsid w:val="00DE7136"/>
    <w:rsid w:val="00EB51A6"/>
    <w:rsid w:val="00F008B5"/>
    <w:rsid w:val="00F44008"/>
    <w:rsid w:val="00FE46F7"/>
    <w:rsid w:val="00FF4E10"/>
    <w:rsid w:val="00FF55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Bezriadkovania">
    <w:name w:val="No Spacing"/>
    <w:uiPriority w:val="1"/>
    <w:qFormat/>
    <w:rsid w:val="008271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Bezriadkovania">
    <w:name w:val="No Spacing"/>
    <w:uiPriority w:val="1"/>
    <w:qFormat/>
    <w:rsid w:val="00827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i.sk/form/goto.ashx?t=26&amp;p=1015111&amp;f=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43</Pages>
  <Words>10814</Words>
  <Characters>61644</Characters>
  <Application>Microsoft Office Word</Application>
  <DocSecurity>0</DocSecurity>
  <Lines>513</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35</cp:revision>
  <dcterms:created xsi:type="dcterms:W3CDTF">2020-05-05T12:17:00Z</dcterms:created>
  <dcterms:modified xsi:type="dcterms:W3CDTF">2022-11-01T16:08:00Z</dcterms:modified>
</cp:coreProperties>
</file>