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1" w:rsidRPr="00810145" w:rsidRDefault="00605A71" w:rsidP="00605A71">
      <w:pPr>
        <w:jc w:val="center"/>
        <w:rPr>
          <w:rFonts w:cstheme="minorHAnsi"/>
          <w:b/>
          <w:sz w:val="24"/>
          <w:szCs w:val="24"/>
          <w:u w:val="single"/>
        </w:rPr>
      </w:pPr>
      <w:r w:rsidRPr="00810145">
        <w:rPr>
          <w:rFonts w:cstheme="minorHAnsi"/>
          <w:b/>
          <w:sz w:val="24"/>
          <w:szCs w:val="24"/>
          <w:u w:val="single"/>
        </w:rPr>
        <w:t>Žiadosť dotknutej osoby na uplatnenie jej práv</w:t>
      </w:r>
    </w:p>
    <w:p w:rsidR="00605A71" w:rsidRPr="00810145" w:rsidRDefault="00605A71" w:rsidP="00605A71">
      <w:pPr>
        <w:jc w:val="center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v zmysle článku 15 až 22 Nariadenia Európskeho parlamentu a rady (EÚ) 2016/679 (ďalej len Nariadenie EÚ alebo GDPR)</w:t>
      </w:r>
    </w:p>
    <w:p w:rsidR="00FB5FAF" w:rsidRDefault="00FB5FAF" w:rsidP="00FB5FAF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PREVÁDZKOVATEĽ</w:t>
      </w:r>
    </w:p>
    <w:p w:rsidR="00FB5FAF" w:rsidRDefault="00FB5FAF" w:rsidP="00FB5FA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Názov neziskovej organizácie: Oáza – nádej pre nový život, </w:t>
      </w:r>
      <w:proofErr w:type="spellStart"/>
      <w:r>
        <w:rPr>
          <w:rFonts w:cstheme="minorHAnsi"/>
          <w:b/>
          <w:sz w:val="24"/>
          <w:szCs w:val="24"/>
        </w:rPr>
        <w:t>n.o</w:t>
      </w:r>
      <w:proofErr w:type="spellEnd"/>
      <w:r>
        <w:rPr>
          <w:rFonts w:cstheme="minorHAnsi"/>
          <w:b/>
          <w:sz w:val="24"/>
          <w:szCs w:val="24"/>
        </w:rPr>
        <w:t xml:space="preserve">. </w:t>
      </w:r>
      <w:proofErr w:type="spellStart"/>
      <w:r>
        <w:rPr>
          <w:rFonts w:cstheme="minorHAnsi"/>
          <w:b/>
          <w:sz w:val="24"/>
          <w:szCs w:val="24"/>
        </w:rPr>
        <w:t>Oasis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of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Hope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</w:t>
      </w:r>
      <w:proofErr w:type="spellEnd"/>
      <w:r>
        <w:rPr>
          <w:rFonts w:cstheme="minorHAnsi"/>
          <w:b/>
          <w:sz w:val="24"/>
          <w:szCs w:val="24"/>
        </w:rPr>
        <w:t xml:space="preserve"> new </w:t>
      </w:r>
      <w:proofErr w:type="spellStart"/>
      <w:r>
        <w:rPr>
          <w:rFonts w:cstheme="minorHAnsi"/>
          <w:b/>
          <w:sz w:val="24"/>
          <w:szCs w:val="24"/>
        </w:rPr>
        <w:t>life</w:t>
      </w:r>
      <w:proofErr w:type="spellEnd"/>
      <w:r>
        <w:rPr>
          <w:rFonts w:cstheme="minorHAnsi"/>
          <w:b/>
          <w:sz w:val="24"/>
          <w:szCs w:val="24"/>
        </w:rPr>
        <w:t xml:space="preserve">, non </w:t>
      </w:r>
      <w:proofErr w:type="spellStart"/>
      <w:r>
        <w:rPr>
          <w:rFonts w:cstheme="minorHAnsi"/>
          <w:b/>
          <w:sz w:val="24"/>
          <w:szCs w:val="24"/>
        </w:rPr>
        <w:t>for</w:t>
      </w:r>
      <w:proofErr w:type="spellEnd"/>
      <w:r>
        <w:rPr>
          <w:rFonts w:cstheme="minorHAnsi"/>
          <w:b/>
          <w:sz w:val="24"/>
          <w:szCs w:val="24"/>
        </w:rPr>
        <w:t xml:space="preserve"> profit </w:t>
      </w:r>
      <w:proofErr w:type="spellStart"/>
      <w:r>
        <w:rPr>
          <w:rFonts w:cstheme="minorHAnsi"/>
          <w:b/>
          <w:sz w:val="24"/>
          <w:szCs w:val="24"/>
        </w:rPr>
        <w:t>organization</w:t>
      </w:r>
      <w:proofErr w:type="spellEnd"/>
    </w:p>
    <w:p w:rsidR="00FB5FAF" w:rsidRDefault="00FB5FAF" w:rsidP="00FB5FA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Sídlo: </w:t>
      </w:r>
      <w:r>
        <w:rPr>
          <w:rFonts w:cstheme="minorHAnsi"/>
          <w:b/>
          <w:color w:val="000000" w:themeColor="text1"/>
          <w:sz w:val="24"/>
          <w:szCs w:val="24"/>
        </w:rPr>
        <w:t xml:space="preserve">Záhrada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Bernátovce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 xml:space="preserve"> 779, 040 17 Košice – mestská časť Barca</w:t>
      </w:r>
    </w:p>
    <w:p w:rsidR="00FB5FAF" w:rsidRDefault="00FB5FAF" w:rsidP="00FB5FA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b/>
          <w:color w:val="000000" w:themeColor="text1"/>
          <w:sz w:val="24"/>
          <w:szCs w:val="24"/>
        </w:rPr>
        <w:t>35581697</w:t>
      </w:r>
    </w:p>
    <w:p w:rsidR="00FB5FAF" w:rsidRDefault="00FB5FAF" w:rsidP="00FB5FA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Kontaktné údaje prevádzkovateľa:</w:t>
      </w:r>
    </w:p>
    <w:p w:rsidR="00FB5FAF" w:rsidRDefault="00FB5FAF" w:rsidP="00FB5F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Kontaktná osoba: Irena Petrášová </w:t>
      </w:r>
    </w:p>
    <w:p w:rsidR="00FF70A1" w:rsidRDefault="00FB5FAF" w:rsidP="00FB5FAF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color w:val="000000" w:themeColor="text1"/>
          <w:sz w:val="16"/>
          <w:szCs w:val="16"/>
          <w:lang w:eastAsia="sk-SK"/>
        </w:rPr>
        <w:drawing>
          <wp:inline distT="0" distB="0" distL="0" distR="0" wp14:anchorId="418C5CA0" wp14:editId="40CA3FE4">
            <wp:extent cx="352425" cy="2667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+421908 993 666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noProof/>
          <w:color w:val="000000" w:themeColor="text1"/>
          <w:sz w:val="24"/>
          <w:szCs w:val="24"/>
          <w:lang w:eastAsia="sk-SK"/>
        </w:rPr>
        <w:drawing>
          <wp:inline distT="0" distB="0" distL="0" distR="0" wp14:anchorId="2A01D889" wp14:editId="23DCB6EB">
            <wp:extent cx="381000" cy="2667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oaza.bernatovce@gmail.com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cstheme="minorHAnsi"/>
          <w:noProof/>
          <w:color w:val="000000" w:themeColor="text1"/>
          <w:sz w:val="24"/>
          <w:szCs w:val="24"/>
          <w:lang w:eastAsia="sk-SK"/>
        </w:rPr>
        <w:drawing>
          <wp:inline distT="0" distB="0" distL="0" distR="0" wp14:anchorId="65622338" wp14:editId="00EE10FC">
            <wp:extent cx="409575" cy="2000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4"/>
          <w:szCs w:val="24"/>
        </w:rPr>
        <w:t xml:space="preserve"> Záhrada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Bernátovce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779, 040 17 </w:t>
      </w:r>
      <w:r>
        <w:rPr>
          <w:rFonts w:cstheme="minorHAnsi"/>
          <w:sz w:val="24"/>
          <w:szCs w:val="24"/>
        </w:rPr>
        <w:t>Košice</w:t>
      </w:r>
    </w:p>
    <w:p w:rsidR="00FB5FAF" w:rsidRDefault="00FB5FAF" w:rsidP="00FB5FAF">
      <w:pPr>
        <w:jc w:val="both"/>
        <w:rPr>
          <w:rFonts w:cstheme="minorHAnsi"/>
          <w:sz w:val="16"/>
          <w:szCs w:val="16"/>
        </w:rPr>
      </w:pP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 Žiadateľ (dotknutá osoba</w:t>
      </w:r>
      <w:r w:rsidRPr="00810145">
        <w:rPr>
          <w:rFonts w:cstheme="minorHAnsi"/>
          <w:sz w:val="24"/>
          <w:szCs w:val="24"/>
        </w:rPr>
        <w:t xml:space="preserve">):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titul, meno a priezvisko: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dátum narodenia: ....................................................................... 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korešpondenčná adresa ..............................................................</w:t>
      </w:r>
    </w:p>
    <w:p w:rsidR="00605A71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e-mailová adresa: ....................................................................... </w:t>
      </w:r>
    </w:p>
    <w:p w:rsidR="000B21D3" w:rsidRPr="00FF70A1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Status </w:t>
      </w:r>
      <w:r w:rsidRPr="00FF70A1">
        <w:rPr>
          <w:rFonts w:cstheme="minorHAnsi"/>
          <w:b/>
          <w:sz w:val="24"/>
          <w:szCs w:val="24"/>
        </w:rPr>
        <w:t xml:space="preserve">dotknutej osoby voči prevádzkovateľovi: (vyznačiť)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dodávateľ/obchodný partner/návštevník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iná</w:t>
      </w:r>
      <w:proofErr w:type="gramEnd"/>
      <w:r w:rsidRPr="00FF70A1">
        <w:rPr>
          <w:rFonts w:cstheme="minorHAnsi"/>
          <w:sz w:val="24"/>
          <w:szCs w:val="24"/>
        </w:rPr>
        <w:t xml:space="preserve"> fyzická osoba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</w:t>
      </w:r>
      <w:r w:rsidR="000B21D3" w:rsidRPr="00FF70A1">
        <w:rPr>
          <w:rFonts w:cstheme="minorHAnsi"/>
          <w:sz w:val="24"/>
          <w:szCs w:val="24"/>
        </w:rPr>
        <w:t xml:space="preserve">                                        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bývalý zamestnanec </w:t>
      </w:r>
    </w:p>
    <w:p w:rsidR="000B21D3" w:rsidRPr="00FF70A1" w:rsidRDefault="00605A71" w:rsidP="000B21D3">
      <w:pPr>
        <w:spacing w:line="240" w:lineRule="auto"/>
        <w:jc w:val="both"/>
        <w:rPr>
          <w:rFonts w:cstheme="minorHAnsi"/>
          <w:sz w:val="24"/>
          <w:szCs w:val="24"/>
        </w:rPr>
      </w:pP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</w:t>
      </w:r>
      <w:proofErr w:type="gramStart"/>
      <w:r w:rsidRPr="00FF70A1">
        <w:rPr>
          <w:rFonts w:cstheme="minorHAnsi"/>
          <w:sz w:val="24"/>
          <w:szCs w:val="24"/>
        </w:rPr>
        <w:t>zamestnanec</w:t>
      </w:r>
      <w:proofErr w:type="gramEnd"/>
      <w:r w:rsidRPr="00FF70A1">
        <w:rPr>
          <w:rFonts w:cstheme="minorHAnsi"/>
          <w:sz w:val="24"/>
          <w:szCs w:val="24"/>
        </w:rPr>
        <w:t xml:space="preserve"> pracujúci na „Dohodu“ </w:t>
      </w:r>
      <w:r w:rsidR="000B21D3" w:rsidRPr="00FF70A1">
        <w:rPr>
          <w:rFonts w:cstheme="minorHAnsi"/>
          <w:sz w:val="24"/>
          <w:szCs w:val="24"/>
        </w:rPr>
        <w:t xml:space="preserve">        </w:t>
      </w:r>
      <w:r w:rsidRPr="00FF70A1">
        <w:rPr>
          <w:rFonts w:ascii="MS Gothic" w:eastAsia="MS Gothic" w:hAnsi="MS Gothic" w:cs="MS Gothic" w:hint="eastAsia"/>
          <w:sz w:val="24"/>
          <w:szCs w:val="24"/>
        </w:rPr>
        <w:t>☐</w:t>
      </w:r>
      <w:r w:rsidRPr="00FF70A1">
        <w:rPr>
          <w:rFonts w:cstheme="minorHAnsi"/>
          <w:sz w:val="24"/>
          <w:szCs w:val="24"/>
        </w:rPr>
        <w:t xml:space="preserve"> uchádzač o zamestnanie </w:t>
      </w:r>
      <w:r w:rsidR="000B21D3" w:rsidRPr="00FF70A1">
        <w:rPr>
          <w:rFonts w:cstheme="minorHAnsi"/>
          <w:sz w:val="24"/>
          <w:szCs w:val="24"/>
        </w:rPr>
        <w:t xml:space="preserve">                  </w:t>
      </w:r>
    </w:p>
    <w:p w:rsidR="000B21D3" w:rsidRDefault="00605A71" w:rsidP="00605A71">
      <w:pPr>
        <w:jc w:val="both"/>
        <w:rPr>
          <w:rFonts w:cstheme="minorHAnsi"/>
          <w:sz w:val="24"/>
          <w:szCs w:val="24"/>
        </w:rPr>
      </w:pPr>
      <w:r w:rsidRPr="00FF70A1">
        <w:rPr>
          <w:rFonts w:cstheme="minorHAnsi"/>
          <w:sz w:val="24"/>
          <w:szCs w:val="24"/>
        </w:rPr>
        <w:t>(Prevádzkovateľ môže požiadať o poskytnutie</w:t>
      </w:r>
      <w:r w:rsidRPr="00810145">
        <w:rPr>
          <w:rFonts w:cstheme="minorHAnsi"/>
          <w:sz w:val="24"/>
          <w:szCs w:val="24"/>
        </w:rPr>
        <w:t xml:space="preserve">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810145" w:rsidRPr="00810145" w:rsidRDefault="00810145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Požadovaný spôsob vybavenia žiadosti: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</w:t>
      </w:r>
      <w:proofErr w:type="gramEnd"/>
      <w:r w:rsidRPr="00810145">
        <w:rPr>
          <w:rFonts w:cstheme="minorHAnsi"/>
          <w:sz w:val="24"/>
          <w:szCs w:val="24"/>
        </w:rPr>
        <w:t xml:space="preserve"> listinnej forme</w:t>
      </w:r>
      <w:r w:rsidR="000B21D3" w:rsidRPr="00810145">
        <w:rPr>
          <w:rFonts w:cstheme="minorHAnsi"/>
          <w:sz w:val="24"/>
          <w:szCs w:val="24"/>
        </w:rPr>
        <w:t xml:space="preserve">                                  </w:t>
      </w:r>
      <w:r w:rsidRPr="00810145">
        <w:rPr>
          <w:rFonts w:cstheme="minorHAnsi"/>
          <w:sz w:val="24"/>
          <w:szCs w:val="24"/>
        </w:rPr>
        <w:t xml:space="preserve">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e-mailom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</w:t>
      </w: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ústne (ak je to možné)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0B21D3" w:rsidRPr="00810145" w:rsidRDefault="000B21D3" w:rsidP="00605A71">
      <w:pPr>
        <w:jc w:val="both"/>
        <w:rPr>
          <w:rFonts w:cstheme="minorHAnsi"/>
          <w:sz w:val="24"/>
          <w:szCs w:val="24"/>
        </w:rPr>
      </w:pP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>Právo, ktoré si v zmysle GDPR dotknutá osoba svojou žiadosťou uplatňuje:</w:t>
      </w:r>
      <w:r w:rsidRPr="00810145">
        <w:rPr>
          <w:rFonts w:cstheme="minorHAnsi"/>
          <w:sz w:val="24"/>
          <w:szCs w:val="24"/>
        </w:rPr>
        <w:t xml:space="preserve"> (vyznačiť)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prístup</w:t>
      </w:r>
      <w:proofErr w:type="gramEnd"/>
      <w:r w:rsidRPr="00810145">
        <w:rPr>
          <w:rFonts w:cstheme="minorHAnsi"/>
          <w:sz w:val="24"/>
          <w:szCs w:val="24"/>
        </w:rPr>
        <w:t xml:space="preserve"> k osobným údajom (článok 15 GDPR) (Prístup nesmie mať nepriaznivé dôsledky na práva iných fyzických osôb.)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oprava</w:t>
      </w:r>
      <w:proofErr w:type="gramEnd"/>
      <w:r w:rsidRPr="00810145">
        <w:rPr>
          <w:rFonts w:cstheme="minorHAnsi"/>
          <w:sz w:val="24"/>
          <w:szCs w:val="24"/>
        </w:rPr>
        <w:t xml:space="preserve"> a doplnenie osobných údajov (článok 16 GDPR)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výmaz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údajov, tzv. právo na zabudnutie) (článok 17 GDPR) (Zverejnených/nepotrebných/spracúvaných nezákonne,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obmedzenie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18 GDPR) (Počas opravy nesprávnych údajov, počas overenia či pri spracúvaní pri výkone verejnej moci/na základe oprávnených záujmov prevádzkovateľa neprevažujú záujmy dotknutej osoby, ak dotknutá osoba namieta výmaz údajov a požaduje ho nahradiť obmedzením spracúvania, ak prevádzkovateľ údaje už nepotrebuje a potrebuje ich dotknutá osoba na uplatnenie právneho nároku.) </w:t>
      </w:r>
    </w:p>
    <w:p w:rsidR="000B21D3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prenesenie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 spracúvaných automatizovanými prostriedkami (článok 20 GDPR) (Pri spracúvaní údajov na základe súhlasu dotknutej osoby/zmluvy medzi prevádzkovateľom a dotknutou osobou; neuplatňuje sa pri údajoch spracúvaných pri výkone verejnej moci zverenej prevádzkovateľovi.)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namietanie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21 GDPR) (Pri spracúvaní na základe čl. 6 ods. 1 písm. e) alebo písm. f) Nariadenia GDPR t. j. pre potreby verejného záujmu/výkonu verejnej moci zverenej prevádzkovateľovi/oprávnených záujmov prevádzkovateľa, ak bude pokračovať v spracúvaní, poskytne odôvodnenie;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eastAsia="MS Gothic" w:hAnsi="MS Gothic" w:cs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automatizované</w:t>
      </w:r>
      <w:proofErr w:type="gramEnd"/>
      <w:r w:rsidRPr="00810145">
        <w:rPr>
          <w:rFonts w:cstheme="minorHAnsi"/>
          <w:sz w:val="24"/>
          <w:szCs w:val="24"/>
        </w:rPr>
        <w:t xml:space="preserve"> individuálne rozhodovanie vrátane profilovania (článok 22 GDPR)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proofErr w:type="spellStart"/>
      <w:r w:rsidRPr="00810145">
        <w:rPr>
          <w:rFonts w:cstheme="minorHAnsi"/>
          <w:sz w:val="24"/>
          <w:szCs w:val="24"/>
        </w:rPr>
        <w:t>Upresnenie</w:t>
      </w:r>
      <w:proofErr w:type="spellEnd"/>
      <w:r w:rsidRPr="00810145">
        <w:rPr>
          <w:rFonts w:cstheme="minorHAnsi"/>
          <w:sz w:val="24"/>
          <w:szCs w:val="24"/>
        </w:rPr>
        <w:t xml:space="preserve"> údajov k uplatňovanému právu a žiadosti: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b/>
          <w:sz w:val="24"/>
          <w:szCs w:val="24"/>
        </w:rPr>
        <w:t xml:space="preserve">Poskytnutie informácií dotknutej osobe podľa článku 13 GDPR: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Právnym základom pre spracúvanie osobných údajov získaných od žiadateľa a uvedených v tejto žiadosti je GDPR a zákon č. 18/2018 </w:t>
      </w:r>
      <w:proofErr w:type="spellStart"/>
      <w:r w:rsidRPr="00810145">
        <w:rPr>
          <w:rFonts w:cstheme="minorHAnsi"/>
          <w:sz w:val="24"/>
          <w:szCs w:val="24"/>
        </w:rPr>
        <w:t>Z.z</w:t>
      </w:r>
      <w:proofErr w:type="spellEnd"/>
      <w:r w:rsidRPr="00810145">
        <w:rPr>
          <w:rFonts w:cstheme="minorHAnsi"/>
          <w:sz w:val="24"/>
          <w:szCs w:val="24"/>
        </w:rPr>
        <w:t xml:space="preserve">. o ochrane osobných údajov a o doplnení niektorých zákonov v znení neskorších predpisov (ďalej len „Zákon“). Prevádzkovateľ tieto údaje uchováva po dobu trvania účelu spracovania a po dobu trvania päť rokov.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Účelom spracúvania 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Príjemcami 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FF70A1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Dotknutá osoba má právo na poskytnutie informácie, právo na prístup k osobným údajom, právo na opravu a má právo podať návrh na začatie konania podľa § 100 Zákona. Bližšie informácie o právach dotknutej osoby sú uvedené v Zákone 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Prevádzkovateľ môže obmedziť rozsah práv dotknutej osoby v zmysle článku 23 GDPR, ak je takéto obmedzenie ustanovené s cieľom zaistiť najmä ochranu práv dotknutej osoby alebo iných osôb a uplatnenie vymáhania občianskoprávnych nárokov. Dotknutá osoba/žiadateľ prehlasuje, že sa s týmito informáciami, ktoré jej prevádzkovateľ poskytol oboznámila pred odoslaním formulára „Žiadosť dotknutej osoby na uplatnenie jej práv“ podľa Zákona. </w:t>
      </w:r>
    </w:p>
    <w:p w:rsidR="00F47C1B" w:rsidRPr="00810145" w:rsidRDefault="00F47C1B" w:rsidP="00605A71">
      <w:pPr>
        <w:jc w:val="both"/>
        <w:rPr>
          <w:rFonts w:cstheme="minorHAnsi"/>
          <w:sz w:val="24"/>
          <w:szCs w:val="24"/>
        </w:rPr>
      </w:pP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..............................................................</w:t>
      </w:r>
    </w:p>
    <w:p w:rsidR="00F47C1B" w:rsidRPr="00810145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Dátum a vlastnoručný podpis dotknutej osoby alebo</w:t>
      </w:r>
    </w:p>
    <w:p w:rsidR="006A3885" w:rsidRPr="00810145" w:rsidRDefault="00605A71" w:rsidP="00810145">
      <w:pPr>
        <w:jc w:val="both"/>
        <w:rPr>
          <w:rFonts w:cstheme="minorHAnsi"/>
          <w:b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jej zákonného zástupcu, ak sa jedná o dieťa do 16 rokov</w:t>
      </w:r>
    </w:p>
    <w:sectPr w:rsidR="006A3885" w:rsidRPr="008101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9D" w:rsidRDefault="00591C9D">
      <w:pPr>
        <w:spacing w:after="0" w:line="240" w:lineRule="auto"/>
      </w:pPr>
      <w:r>
        <w:separator/>
      </w:r>
    </w:p>
  </w:endnote>
  <w:endnote w:type="continuationSeparator" w:id="0">
    <w:p w:rsidR="00591C9D" w:rsidRDefault="0059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99059"/>
      <w:docPartObj>
        <w:docPartGallery w:val="Page Numbers (Bottom of Page)"/>
        <w:docPartUnique/>
      </w:docPartObj>
    </w:sdtPr>
    <w:sdtEndPr/>
    <w:sdtContent>
      <w:p w:rsidR="002E40B9" w:rsidRDefault="002E4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AF">
          <w:rPr>
            <w:noProof/>
          </w:rPr>
          <w:t>3</w:t>
        </w:r>
        <w:r>
          <w:fldChar w:fldCharType="end"/>
        </w:r>
      </w:p>
    </w:sdtContent>
  </w:sdt>
  <w:p w:rsidR="006A3885" w:rsidRDefault="006A3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9D" w:rsidRDefault="00591C9D">
      <w:pPr>
        <w:spacing w:after="0" w:line="240" w:lineRule="auto"/>
      </w:pPr>
      <w:r>
        <w:separator/>
      </w:r>
    </w:p>
  </w:footnote>
  <w:footnote w:type="continuationSeparator" w:id="0">
    <w:p w:rsidR="00591C9D" w:rsidRDefault="0059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71" w:rsidRDefault="00605A71">
    <w:pPr>
      <w:pStyle w:val="Hlavika"/>
    </w:pPr>
  </w:p>
  <w:p w:rsidR="007201F1" w:rsidRDefault="00FB5FA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215"/>
    <w:multiLevelType w:val="hybridMultilevel"/>
    <w:tmpl w:val="F3F82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9"/>
    <w:rsid w:val="000B21D3"/>
    <w:rsid w:val="002506F8"/>
    <w:rsid w:val="002E40B9"/>
    <w:rsid w:val="00591C9D"/>
    <w:rsid w:val="005A3E5D"/>
    <w:rsid w:val="00605A71"/>
    <w:rsid w:val="00613C12"/>
    <w:rsid w:val="006A3885"/>
    <w:rsid w:val="00810145"/>
    <w:rsid w:val="009B0DC6"/>
    <w:rsid w:val="009B5039"/>
    <w:rsid w:val="00A1727D"/>
    <w:rsid w:val="00DF4E41"/>
    <w:rsid w:val="00F47C1B"/>
    <w:rsid w:val="00FB5FA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11</cp:revision>
  <dcterms:created xsi:type="dcterms:W3CDTF">2020-10-09T09:52:00Z</dcterms:created>
  <dcterms:modified xsi:type="dcterms:W3CDTF">2022-10-24T06:10:00Z</dcterms:modified>
</cp:coreProperties>
</file>